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ECB" w:rsidRPr="00B82ECB" w:rsidRDefault="00B82ECB" w:rsidP="00B82ECB">
      <w:pPr>
        <w:pStyle w:val="1"/>
        <w:spacing w:after="0"/>
        <w:jc w:val="center"/>
        <w:rPr>
          <w:rFonts w:ascii="Arial" w:hAnsi="Arial" w:cs="Arial"/>
          <w:b w:val="0"/>
          <w:sz w:val="24"/>
          <w:szCs w:val="24"/>
        </w:rPr>
      </w:pPr>
      <w:r w:rsidRPr="00B82ECB">
        <w:rPr>
          <w:rFonts w:ascii="Arial" w:hAnsi="Arial" w:cs="Arial"/>
          <w:b w:val="0"/>
          <w:sz w:val="24"/>
          <w:szCs w:val="24"/>
        </w:rPr>
        <w:t xml:space="preserve">Администрация </w:t>
      </w:r>
      <w:proofErr w:type="spellStart"/>
      <w:r w:rsidRPr="00B82ECB">
        <w:rPr>
          <w:rFonts w:ascii="Arial" w:hAnsi="Arial" w:cs="Arial"/>
          <w:b w:val="0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b w:val="0"/>
          <w:sz w:val="24"/>
          <w:szCs w:val="24"/>
        </w:rPr>
        <w:t xml:space="preserve"> района</w:t>
      </w:r>
    </w:p>
    <w:p w:rsidR="00B82ECB" w:rsidRPr="00B82ECB" w:rsidRDefault="00B82ECB" w:rsidP="00B82ECB">
      <w:pPr>
        <w:pStyle w:val="1"/>
        <w:spacing w:after="0"/>
        <w:jc w:val="center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Красноярского края</w:t>
      </w:r>
    </w:p>
    <w:p w:rsidR="00B82ECB" w:rsidRPr="00B82ECB" w:rsidRDefault="00B82ECB" w:rsidP="00B82ECB">
      <w:pPr>
        <w:pStyle w:val="1"/>
        <w:spacing w:after="0"/>
        <w:jc w:val="center"/>
        <w:rPr>
          <w:rFonts w:ascii="Arial" w:hAnsi="Arial" w:cs="Arial"/>
          <w:b w:val="0"/>
          <w:sz w:val="24"/>
          <w:szCs w:val="24"/>
        </w:rPr>
      </w:pPr>
      <w:r w:rsidRPr="00B82ECB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B82ECB" w:rsidRPr="00B82ECB" w:rsidRDefault="00B82ECB" w:rsidP="00B82ECB">
      <w:pPr>
        <w:pStyle w:val="1"/>
        <w:spacing w:after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Pr="00B82ECB" w:rsidRDefault="00B82ECB" w:rsidP="00B82ECB">
      <w:pPr>
        <w:pStyle w:val="1"/>
        <w:spacing w:after="0"/>
        <w:jc w:val="center"/>
        <w:rPr>
          <w:rFonts w:ascii="Arial" w:hAnsi="Arial" w:cs="Arial"/>
          <w:b w:val="0"/>
          <w:sz w:val="24"/>
          <w:szCs w:val="24"/>
        </w:rPr>
      </w:pPr>
      <w:r w:rsidRPr="00B82ECB">
        <w:rPr>
          <w:rFonts w:ascii="Arial" w:hAnsi="Arial" w:cs="Arial"/>
          <w:b w:val="0"/>
          <w:sz w:val="24"/>
          <w:szCs w:val="24"/>
        </w:rPr>
        <w:t>г. Боготол</w:t>
      </w:r>
    </w:p>
    <w:p w:rsidR="00B82ECB" w:rsidRPr="00B82ECB" w:rsidRDefault="00B82ECB" w:rsidP="00B82ECB">
      <w:pPr>
        <w:pStyle w:val="1"/>
        <w:spacing w:after="0"/>
        <w:jc w:val="both"/>
        <w:rPr>
          <w:rFonts w:ascii="Arial" w:hAnsi="Arial" w:cs="Arial"/>
          <w:b w:val="0"/>
          <w:sz w:val="24"/>
          <w:szCs w:val="24"/>
        </w:rPr>
      </w:pPr>
      <w:r w:rsidRPr="00B82ECB">
        <w:rPr>
          <w:rFonts w:ascii="Arial" w:hAnsi="Arial" w:cs="Arial"/>
          <w:b w:val="0"/>
          <w:sz w:val="24"/>
          <w:szCs w:val="24"/>
        </w:rPr>
        <w:t>«14» м</w:t>
      </w:r>
      <w:r>
        <w:rPr>
          <w:rFonts w:ascii="Arial" w:hAnsi="Arial" w:cs="Arial"/>
          <w:b w:val="0"/>
          <w:sz w:val="24"/>
          <w:szCs w:val="24"/>
        </w:rPr>
        <w:t>арта 2019 года</w:t>
      </w: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  <w:t xml:space="preserve">№ 167 - </w:t>
      </w:r>
      <w:proofErr w:type="gramStart"/>
      <w:r>
        <w:rPr>
          <w:rFonts w:ascii="Arial" w:hAnsi="Arial" w:cs="Arial"/>
          <w:b w:val="0"/>
          <w:sz w:val="24"/>
          <w:szCs w:val="24"/>
        </w:rPr>
        <w:t>п</w:t>
      </w:r>
      <w:proofErr w:type="gramEnd"/>
    </w:p>
    <w:p w:rsidR="00B82ECB" w:rsidRPr="00B82ECB" w:rsidRDefault="00B82ECB" w:rsidP="00B82ECB">
      <w:pPr>
        <w:pStyle w:val="1"/>
        <w:spacing w:after="0"/>
        <w:jc w:val="both"/>
        <w:rPr>
          <w:rFonts w:ascii="Arial" w:hAnsi="Arial" w:cs="Arial"/>
          <w:b w:val="0"/>
          <w:sz w:val="24"/>
          <w:szCs w:val="24"/>
        </w:rPr>
      </w:pPr>
      <w:r w:rsidRPr="00B82ECB">
        <w:rPr>
          <w:rFonts w:ascii="Arial" w:hAnsi="Arial" w:cs="Arial"/>
          <w:b w:val="0"/>
          <w:sz w:val="24"/>
          <w:szCs w:val="24"/>
        </w:rPr>
        <w:tab/>
        <w:t>Об утверждении Порядка предоставления субсидий субъектам малого и среднего предпринимательства 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</w:t>
      </w:r>
    </w:p>
    <w:p w:rsidR="00B82ECB" w:rsidRPr="008D1841" w:rsidRDefault="00B82ECB" w:rsidP="00B82ECB">
      <w:pPr>
        <w:pStyle w:val="1"/>
        <w:spacing w:after="0"/>
        <w:jc w:val="center"/>
        <w:rPr>
          <w:rFonts w:ascii="Arial" w:hAnsi="Arial" w:cs="Arial"/>
          <w:b w:val="0"/>
          <w:sz w:val="20"/>
          <w:szCs w:val="20"/>
        </w:rPr>
      </w:pPr>
      <w:r w:rsidRPr="008D1841">
        <w:rPr>
          <w:rFonts w:ascii="Arial" w:hAnsi="Arial" w:cs="Arial"/>
          <w:b w:val="0"/>
          <w:sz w:val="20"/>
          <w:szCs w:val="20"/>
        </w:rPr>
        <w:t>(в ред. пост</w:t>
      </w:r>
      <w:proofErr w:type="gramStart"/>
      <w:r w:rsidRPr="008D1841">
        <w:rPr>
          <w:rFonts w:ascii="Arial" w:hAnsi="Arial" w:cs="Arial"/>
          <w:b w:val="0"/>
          <w:sz w:val="20"/>
          <w:szCs w:val="20"/>
        </w:rPr>
        <w:t>.</w:t>
      </w:r>
      <w:proofErr w:type="gramEnd"/>
      <w:r w:rsidRPr="008D1841">
        <w:rPr>
          <w:rFonts w:ascii="Arial" w:hAnsi="Arial" w:cs="Arial"/>
          <w:b w:val="0"/>
          <w:sz w:val="20"/>
          <w:szCs w:val="20"/>
        </w:rPr>
        <w:t xml:space="preserve"> </w:t>
      </w:r>
      <w:proofErr w:type="gramStart"/>
      <w:r w:rsidRPr="008D1841">
        <w:rPr>
          <w:rFonts w:ascii="Arial" w:hAnsi="Arial" w:cs="Arial"/>
          <w:b w:val="0"/>
          <w:sz w:val="20"/>
          <w:szCs w:val="20"/>
        </w:rPr>
        <w:t>а</w:t>
      </w:r>
      <w:proofErr w:type="gramEnd"/>
      <w:r w:rsidRPr="008D1841">
        <w:rPr>
          <w:rFonts w:ascii="Arial" w:hAnsi="Arial" w:cs="Arial"/>
          <w:b w:val="0"/>
          <w:sz w:val="20"/>
          <w:szCs w:val="20"/>
        </w:rPr>
        <w:t xml:space="preserve">дминистрации </w:t>
      </w:r>
      <w:proofErr w:type="spellStart"/>
      <w:r w:rsidRPr="008D1841">
        <w:rPr>
          <w:rFonts w:ascii="Arial" w:hAnsi="Arial" w:cs="Arial"/>
          <w:b w:val="0"/>
          <w:sz w:val="20"/>
          <w:szCs w:val="20"/>
        </w:rPr>
        <w:t>Боготольского</w:t>
      </w:r>
      <w:proofErr w:type="spellEnd"/>
      <w:r w:rsidRPr="008D1841">
        <w:rPr>
          <w:rFonts w:ascii="Arial" w:hAnsi="Arial" w:cs="Arial"/>
          <w:b w:val="0"/>
          <w:sz w:val="20"/>
          <w:szCs w:val="20"/>
        </w:rPr>
        <w:t xml:space="preserve"> района от 09. 07.2019 № 425-п, от 06.03.2020 № 142-п,</w:t>
      </w:r>
      <w:r w:rsidR="008F0B49">
        <w:rPr>
          <w:rFonts w:ascii="Arial" w:hAnsi="Arial" w:cs="Arial"/>
          <w:b w:val="0"/>
          <w:sz w:val="20"/>
          <w:szCs w:val="20"/>
        </w:rPr>
        <w:t xml:space="preserve"> от 03.09.2020 № 473-п</w:t>
      </w:r>
      <w:r w:rsidR="00D9275F">
        <w:rPr>
          <w:rFonts w:ascii="Arial" w:hAnsi="Arial" w:cs="Arial"/>
          <w:b w:val="0"/>
          <w:sz w:val="20"/>
          <w:szCs w:val="20"/>
        </w:rPr>
        <w:t>, от 12.05.2021 № 190-п</w:t>
      </w:r>
      <w:r w:rsidR="00DE685C">
        <w:rPr>
          <w:rFonts w:ascii="Arial" w:hAnsi="Arial" w:cs="Arial"/>
          <w:b w:val="0"/>
          <w:sz w:val="20"/>
          <w:szCs w:val="20"/>
        </w:rPr>
        <w:t>, от 26.08.2021 № 348-п</w:t>
      </w:r>
      <w:r w:rsidRPr="008D1841">
        <w:rPr>
          <w:rFonts w:ascii="Arial" w:hAnsi="Arial" w:cs="Arial"/>
          <w:b w:val="0"/>
          <w:sz w:val="20"/>
          <w:szCs w:val="20"/>
        </w:rPr>
        <w:t xml:space="preserve"> )</w:t>
      </w:r>
    </w:p>
    <w:p w:rsidR="00B82ECB" w:rsidRDefault="00B82ECB" w:rsidP="00B82ECB">
      <w:pPr>
        <w:pStyle w:val="1"/>
        <w:spacing w:after="0"/>
        <w:jc w:val="both"/>
        <w:rPr>
          <w:rFonts w:ascii="Arial" w:hAnsi="Arial" w:cs="Arial"/>
          <w:b w:val="0"/>
          <w:sz w:val="24"/>
          <w:szCs w:val="24"/>
        </w:rPr>
      </w:pPr>
      <w:r w:rsidRPr="00B82ECB">
        <w:rPr>
          <w:rFonts w:ascii="Arial" w:hAnsi="Arial" w:cs="Arial"/>
          <w:b w:val="0"/>
          <w:sz w:val="24"/>
          <w:szCs w:val="24"/>
        </w:rPr>
        <w:tab/>
      </w:r>
      <w:proofErr w:type="gramStart"/>
      <w:r w:rsidRPr="00B82ECB">
        <w:rPr>
          <w:rFonts w:ascii="Arial" w:hAnsi="Arial" w:cs="Arial"/>
          <w:b w:val="0"/>
          <w:sz w:val="24"/>
          <w:szCs w:val="24"/>
        </w:rPr>
        <w:t xml:space="preserve">В целях оказания поддержки субъектам малого и среднего предпринимательства </w:t>
      </w:r>
      <w:proofErr w:type="spellStart"/>
      <w:r w:rsidRPr="00B82ECB">
        <w:rPr>
          <w:rFonts w:ascii="Arial" w:hAnsi="Arial" w:cs="Arial"/>
          <w:b w:val="0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b w:val="0"/>
          <w:sz w:val="24"/>
          <w:szCs w:val="24"/>
        </w:rPr>
        <w:t xml:space="preserve"> района, в соответствии с Федеральным законом от 24.07.2007 № 209-ФЗ «О развитии малого и среднего предпринимательства в Российской Федерации», со статьей 78 Бюджетного кодекса Российской Федерации, постановлением Правительства РФ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</w:t>
      </w:r>
      <w:proofErr w:type="gramEnd"/>
      <w:r w:rsidRPr="00B82ECB">
        <w:rPr>
          <w:rFonts w:ascii="Arial" w:hAnsi="Arial" w:cs="Arial"/>
          <w:b w:val="0"/>
          <w:sz w:val="24"/>
          <w:szCs w:val="24"/>
        </w:rPr>
        <w:t xml:space="preserve"> (</w:t>
      </w:r>
      <w:proofErr w:type="gramStart"/>
      <w:r w:rsidRPr="00B82ECB">
        <w:rPr>
          <w:rFonts w:ascii="Arial" w:hAnsi="Arial" w:cs="Arial"/>
          <w:b w:val="0"/>
          <w:sz w:val="24"/>
          <w:szCs w:val="24"/>
        </w:rPr>
        <w:t xml:space="preserve">муниципальным) учреждениям), индивидуальным предпринимателям, а также физическим лицам - производителям товаров, работ, услуг», постановлением администрации </w:t>
      </w:r>
      <w:proofErr w:type="spellStart"/>
      <w:r w:rsidRPr="00B82ECB">
        <w:rPr>
          <w:rFonts w:ascii="Arial" w:hAnsi="Arial" w:cs="Arial"/>
          <w:b w:val="0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b w:val="0"/>
          <w:sz w:val="24"/>
          <w:szCs w:val="24"/>
        </w:rPr>
        <w:t xml:space="preserve"> района от 09.10.2013 № 758-п «Об утверждении муниципальной программы </w:t>
      </w:r>
      <w:proofErr w:type="spellStart"/>
      <w:r w:rsidRPr="00B82ECB">
        <w:rPr>
          <w:rFonts w:ascii="Arial" w:hAnsi="Arial" w:cs="Arial"/>
          <w:b w:val="0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b w:val="0"/>
          <w:sz w:val="24"/>
          <w:szCs w:val="24"/>
        </w:rPr>
        <w:t xml:space="preserve"> района «Развитие малого и среднего предпринимательства в </w:t>
      </w:r>
      <w:proofErr w:type="spellStart"/>
      <w:r w:rsidRPr="00B82ECB">
        <w:rPr>
          <w:rFonts w:ascii="Arial" w:hAnsi="Arial" w:cs="Arial"/>
          <w:b w:val="0"/>
          <w:sz w:val="24"/>
          <w:szCs w:val="24"/>
        </w:rPr>
        <w:t>Боготольском</w:t>
      </w:r>
      <w:proofErr w:type="spellEnd"/>
      <w:r w:rsidRPr="00B82ECB">
        <w:rPr>
          <w:rFonts w:ascii="Arial" w:hAnsi="Arial" w:cs="Arial"/>
          <w:b w:val="0"/>
          <w:sz w:val="24"/>
          <w:szCs w:val="24"/>
        </w:rPr>
        <w:t xml:space="preserve"> районе» (далее-Программа), согласно ст. 18 Устава </w:t>
      </w:r>
      <w:proofErr w:type="spellStart"/>
      <w:r w:rsidRPr="00B82ECB">
        <w:rPr>
          <w:rFonts w:ascii="Arial" w:hAnsi="Arial" w:cs="Arial"/>
          <w:b w:val="0"/>
          <w:sz w:val="24"/>
          <w:szCs w:val="24"/>
        </w:rPr>
        <w:t>Боготоль</w:t>
      </w:r>
      <w:r>
        <w:rPr>
          <w:rFonts w:ascii="Arial" w:hAnsi="Arial" w:cs="Arial"/>
          <w:b w:val="0"/>
          <w:sz w:val="24"/>
          <w:szCs w:val="24"/>
        </w:rPr>
        <w:t>ского</w:t>
      </w:r>
      <w:proofErr w:type="spellEnd"/>
      <w:r>
        <w:rPr>
          <w:rFonts w:ascii="Arial" w:hAnsi="Arial" w:cs="Arial"/>
          <w:b w:val="0"/>
          <w:sz w:val="24"/>
          <w:szCs w:val="24"/>
        </w:rPr>
        <w:t xml:space="preserve"> района Красноярского края</w:t>
      </w:r>
      <w:proofErr w:type="gramEnd"/>
    </w:p>
    <w:p w:rsidR="00B82ECB" w:rsidRPr="00B82ECB" w:rsidRDefault="00B82ECB" w:rsidP="00B82ECB">
      <w:pPr>
        <w:pStyle w:val="af2"/>
        <w:jc w:val="both"/>
        <w:rPr>
          <w:rFonts w:ascii="Arial" w:hAnsi="Arial" w:cs="Arial"/>
          <w:sz w:val="24"/>
          <w:szCs w:val="24"/>
        </w:rPr>
      </w:pPr>
      <w:r w:rsidRPr="00B82ECB">
        <w:rPr>
          <w:rFonts w:ascii="Arial" w:hAnsi="Arial" w:cs="Arial"/>
          <w:sz w:val="24"/>
          <w:szCs w:val="24"/>
        </w:rPr>
        <w:t>ПОСТАНОВЛЯЮ:</w:t>
      </w:r>
    </w:p>
    <w:p w:rsidR="00B82ECB" w:rsidRPr="00B82ECB" w:rsidRDefault="00B82ECB" w:rsidP="00B82ECB">
      <w:pPr>
        <w:pStyle w:val="af2"/>
        <w:jc w:val="both"/>
        <w:rPr>
          <w:rFonts w:ascii="Arial" w:hAnsi="Arial" w:cs="Arial"/>
          <w:sz w:val="24"/>
          <w:szCs w:val="24"/>
        </w:rPr>
      </w:pPr>
      <w:r w:rsidRPr="00B82ECB">
        <w:rPr>
          <w:rFonts w:ascii="Arial" w:hAnsi="Arial" w:cs="Arial"/>
          <w:sz w:val="24"/>
          <w:szCs w:val="24"/>
        </w:rPr>
        <w:tab/>
        <w:t>1.Утвердить Порядок предоставления субсидий субъектам малого и среднего предпринимательства 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деятельности.</w:t>
      </w:r>
    </w:p>
    <w:p w:rsidR="00B82ECB" w:rsidRPr="00B82ECB" w:rsidRDefault="00B82ECB" w:rsidP="00B82ECB">
      <w:pPr>
        <w:pStyle w:val="af2"/>
        <w:jc w:val="both"/>
        <w:rPr>
          <w:rFonts w:ascii="Arial" w:hAnsi="Arial" w:cs="Arial"/>
          <w:sz w:val="24"/>
          <w:szCs w:val="24"/>
        </w:rPr>
      </w:pPr>
      <w:r w:rsidRPr="00B82ECB">
        <w:rPr>
          <w:rFonts w:ascii="Arial" w:hAnsi="Arial" w:cs="Arial"/>
          <w:sz w:val="24"/>
          <w:szCs w:val="24"/>
        </w:rPr>
        <w:tab/>
        <w:t xml:space="preserve">2. Признать утратившим силу постановления администрации </w:t>
      </w:r>
      <w:proofErr w:type="spellStart"/>
      <w:r w:rsidRPr="00B82EC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sz w:val="24"/>
          <w:szCs w:val="24"/>
        </w:rPr>
        <w:t xml:space="preserve"> района:</w:t>
      </w:r>
    </w:p>
    <w:p w:rsidR="00B82ECB" w:rsidRPr="00B82ECB" w:rsidRDefault="00B82ECB" w:rsidP="00B82ECB">
      <w:pPr>
        <w:pStyle w:val="af2"/>
        <w:jc w:val="both"/>
        <w:rPr>
          <w:rFonts w:ascii="Arial" w:hAnsi="Arial" w:cs="Arial"/>
          <w:sz w:val="24"/>
          <w:szCs w:val="24"/>
        </w:rPr>
      </w:pPr>
      <w:r w:rsidRPr="00B82ECB">
        <w:rPr>
          <w:rFonts w:ascii="Arial" w:hAnsi="Arial" w:cs="Arial"/>
          <w:sz w:val="24"/>
          <w:szCs w:val="24"/>
        </w:rPr>
        <w:tab/>
        <w:t xml:space="preserve">- постановление администрации </w:t>
      </w:r>
      <w:proofErr w:type="spellStart"/>
      <w:r w:rsidRPr="00B82EC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sz w:val="24"/>
          <w:szCs w:val="24"/>
        </w:rPr>
        <w:t xml:space="preserve"> района от 13.06.2017 № 279-п «Об утверждении Порядка предоставления субсидий субъектам малого и (или) среднего предпринимательства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услуг)»;</w:t>
      </w:r>
    </w:p>
    <w:p w:rsidR="00B82ECB" w:rsidRPr="00B82ECB" w:rsidRDefault="00B82ECB" w:rsidP="00B82ECB">
      <w:pPr>
        <w:pStyle w:val="af2"/>
        <w:jc w:val="both"/>
        <w:rPr>
          <w:rFonts w:ascii="Arial" w:hAnsi="Arial" w:cs="Arial"/>
          <w:sz w:val="24"/>
          <w:szCs w:val="24"/>
        </w:rPr>
      </w:pPr>
      <w:r w:rsidRPr="00B82ECB">
        <w:rPr>
          <w:rFonts w:ascii="Arial" w:hAnsi="Arial" w:cs="Arial"/>
          <w:sz w:val="24"/>
          <w:szCs w:val="24"/>
        </w:rPr>
        <w:tab/>
        <w:t xml:space="preserve">- постановление администрации </w:t>
      </w:r>
      <w:proofErr w:type="spellStart"/>
      <w:r w:rsidRPr="00B82EC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sz w:val="24"/>
          <w:szCs w:val="24"/>
        </w:rPr>
        <w:t xml:space="preserve"> района от 20.09.2017 № 433-п «О внесении изменений в постановление администрации </w:t>
      </w:r>
      <w:proofErr w:type="spellStart"/>
      <w:r w:rsidRPr="00B82EC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sz w:val="24"/>
          <w:szCs w:val="24"/>
        </w:rPr>
        <w:t xml:space="preserve"> района от 13.06.2017 № 279-п «Об утверждении Порядка предоставления субсидий субъектам малого и (или) среднего предпринимательства на возмещение части </w:t>
      </w:r>
      <w:r w:rsidRPr="00B82ECB">
        <w:rPr>
          <w:rFonts w:ascii="Arial" w:hAnsi="Arial" w:cs="Arial"/>
          <w:sz w:val="24"/>
          <w:szCs w:val="24"/>
        </w:rPr>
        <w:lastRenderedPageBreak/>
        <w:t>затрат, связанных с приобретением оборудования в целях создания и (или) развития либо модернизации производства товаров (работ, услуг)»;</w:t>
      </w:r>
    </w:p>
    <w:p w:rsidR="00B82ECB" w:rsidRPr="00B82ECB" w:rsidRDefault="00B82ECB" w:rsidP="00B82ECB">
      <w:pPr>
        <w:pStyle w:val="af2"/>
        <w:jc w:val="both"/>
        <w:rPr>
          <w:rFonts w:ascii="Arial" w:hAnsi="Arial" w:cs="Arial"/>
          <w:sz w:val="24"/>
          <w:szCs w:val="24"/>
        </w:rPr>
      </w:pPr>
      <w:r w:rsidRPr="00B82ECB">
        <w:rPr>
          <w:rFonts w:ascii="Arial" w:hAnsi="Arial" w:cs="Arial"/>
          <w:sz w:val="24"/>
          <w:szCs w:val="24"/>
        </w:rPr>
        <w:tab/>
        <w:t xml:space="preserve">- постановление администрации </w:t>
      </w:r>
      <w:proofErr w:type="spellStart"/>
      <w:r w:rsidRPr="00B82EC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sz w:val="24"/>
          <w:szCs w:val="24"/>
        </w:rPr>
        <w:t xml:space="preserve"> района от 07.11.2017 № 519-п «О внесении изменений в постановление администрации </w:t>
      </w:r>
      <w:proofErr w:type="spellStart"/>
      <w:r w:rsidRPr="00B82EC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sz w:val="24"/>
          <w:szCs w:val="24"/>
        </w:rPr>
        <w:t xml:space="preserve"> района от 13.06.2017 № 279-п «Об утверждении Порядка предоставления субсидий субъектам малого и (или) среднего предпринимательства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услуг)»;</w:t>
      </w:r>
    </w:p>
    <w:p w:rsidR="00B82ECB" w:rsidRPr="00B82ECB" w:rsidRDefault="00B82ECB" w:rsidP="00B82ECB">
      <w:pPr>
        <w:pStyle w:val="af2"/>
        <w:jc w:val="both"/>
        <w:rPr>
          <w:rFonts w:ascii="Arial" w:hAnsi="Arial" w:cs="Arial"/>
          <w:sz w:val="24"/>
          <w:szCs w:val="24"/>
        </w:rPr>
      </w:pPr>
      <w:r w:rsidRPr="00B82ECB">
        <w:rPr>
          <w:rFonts w:ascii="Arial" w:hAnsi="Arial" w:cs="Arial"/>
          <w:sz w:val="24"/>
          <w:szCs w:val="24"/>
        </w:rPr>
        <w:tab/>
        <w:t xml:space="preserve">- постановление администрации </w:t>
      </w:r>
      <w:proofErr w:type="spellStart"/>
      <w:r w:rsidRPr="00B82EC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sz w:val="24"/>
          <w:szCs w:val="24"/>
        </w:rPr>
        <w:t xml:space="preserve"> района от 04.12.2017 № 576-п «О внесении изменений в постановление администрации </w:t>
      </w:r>
      <w:proofErr w:type="spellStart"/>
      <w:r w:rsidRPr="00B82EC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sz w:val="24"/>
          <w:szCs w:val="24"/>
        </w:rPr>
        <w:t xml:space="preserve"> района от 13.06.2017 № 279-п «Об утверждении Порядка предоставления субсидий субъектам малого и (или) среднего предпринимательства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услуг)»;</w:t>
      </w:r>
    </w:p>
    <w:p w:rsidR="00B82ECB" w:rsidRPr="00B82ECB" w:rsidRDefault="00B82ECB" w:rsidP="00B82ECB">
      <w:pPr>
        <w:pStyle w:val="af2"/>
        <w:jc w:val="both"/>
        <w:rPr>
          <w:rFonts w:ascii="Arial" w:hAnsi="Arial" w:cs="Arial"/>
          <w:sz w:val="24"/>
          <w:szCs w:val="24"/>
        </w:rPr>
      </w:pPr>
      <w:r w:rsidRPr="00B82ECB">
        <w:rPr>
          <w:rFonts w:ascii="Arial" w:hAnsi="Arial" w:cs="Arial"/>
          <w:sz w:val="24"/>
          <w:szCs w:val="24"/>
        </w:rPr>
        <w:tab/>
        <w:t xml:space="preserve">- постановление администрации </w:t>
      </w:r>
      <w:proofErr w:type="spellStart"/>
      <w:r w:rsidRPr="00B82EC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sz w:val="24"/>
          <w:szCs w:val="24"/>
        </w:rPr>
        <w:t xml:space="preserve"> района от 01.02.2018 № 35-п «О внесении изменений в постановление администрации </w:t>
      </w:r>
      <w:proofErr w:type="spellStart"/>
      <w:r w:rsidRPr="00B82EC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sz w:val="24"/>
          <w:szCs w:val="24"/>
        </w:rPr>
        <w:t xml:space="preserve"> района от 13.06.2017 № 279-п «Об утверждении Порядка предоставления субсидий субъектам малого и (или) среднего предпринимательства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услуг)»;</w:t>
      </w:r>
    </w:p>
    <w:p w:rsidR="00B82ECB" w:rsidRPr="00B82ECB" w:rsidRDefault="00B82ECB" w:rsidP="00B82ECB">
      <w:pPr>
        <w:pStyle w:val="af2"/>
        <w:jc w:val="both"/>
        <w:rPr>
          <w:rFonts w:ascii="Arial" w:hAnsi="Arial" w:cs="Arial"/>
          <w:sz w:val="24"/>
          <w:szCs w:val="24"/>
        </w:rPr>
      </w:pPr>
      <w:r w:rsidRPr="00B82ECB">
        <w:rPr>
          <w:rFonts w:ascii="Arial" w:hAnsi="Arial" w:cs="Arial"/>
          <w:sz w:val="24"/>
          <w:szCs w:val="24"/>
        </w:rPr>
        <w:tab/>
        <w:t>3. Контроль над исполнением Постановления возложить на заместителя главы района по финансово-экономическим вопросам Бакуневич Н.В.</w:t>
      </w:r>
    </w:p>
    <w:p w:rsidR="00B82ECB" w:rsidRPr="00B82ECB" w:rsidRDefault="00B82ECB" w:rsidP="00B82ECB">
      <w:pPr>
        <w:pStyle w:val="af2"/>
        <w:jc w:val="both"/>
        <w:rPr>
          <w:rFonts w:ascii="Arial" w:hAnsi="Arial" w:cs="Arial"/>
          <w:sz w:val="24"/>
          <w:szCs w:val="24"/>
        </w:rPr>
      </w:pPr>
      <w:r w:rsidRPr="00B82ECB">
        <w:rPr>
          <w:rFonts w:ascii="Arial" w:hAnsi="Arial" w:cs="Arial"/>
          <w:sz w:val="24"/>
          <w:szCs w:val="24"/>
        </w:rPr>
        <w:tab/>
        <w:t xml:space="preserve">4. Постановление опубликовать в периодическом печатном издании «Официальный вестник </w:t>
      </w:r>
      <w:proofErr w:type="spellStart"/>
      <w:r w:rsidRPr="00B82EC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Pr="00B82EC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sz w:val="24"/>
          <w:szCs w:val="24"/>
        </w:rPr>
        <w:t xml:space="preserve"> района в сети Интернет www.bogotol-r.ru.</w:t>
      </w:r>
    </w:p>
    <w:p w:rsidR="00B82ECB" w:rsidRPr="00B82ECB" w:rsidRDefault="00B82ECB" w:rsidP="00B82ECB">
      <w:pPr>
        <w:pStyle w:val="af2"/>
        <w:jc w:val="both"/>
        <w:rPr>
          <w:rFonts w:ascii="Arial" w:hAnsi="Arial" w:cs="Arial"/>
          <w:sz w:val="24"/>
          <w:szCs w:val="24"/>
        </w:rPr>
      </w:pPr>
      <w:r w:rsidRPr="00B82ECB">
        <w:rPr>
          <w:rFonts w:ascii="Arial" w:hAnsi="Arial" w:cs="Arial"/>
          <w:sz w:val="24"/>
          <w:szCs w:val="24"/>
        </w:rPr>
        <w:tab/>
        <w:t>5. Постановление вступает в силу после официального опубликования.</w:t>
      </w:r>
    </w:p>
    <w:p w:rsidR="00B82ECB" w:rsidRPr="00B82ECB" w:rsidRDefault="00B82ECB" w:rsidP="00B82ECB">
      <w:pPr>
        <w:pStyle w:val="1"/>
        <w:spacing w:after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Pr="00B82ECB" w:rsidRDefault="00B82ECB" w:rsidP="00B82ECB">
      <w:pPr>
        <w:pStyle w:val="1"/>
        <w:spacing w:after="0"/>
        <w:jc w:val="both"/>
        <w:rPr>
          <w:rFonts w:ascii="Arial" w:hAnsi="Arial" w:cs="Arial"/>
          <w:b w:val="0"/>
          <w:sz w:val="24"/>
          <w:szCs w:val="24"/>
        </w:rPr>
      </w:pPr>
    </w:p>
    <w:p w:rsidR="00657C1C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  <w:r w:rsidRPr="00B82ECB">
        <w:rPr>
          <w:rFonts w:ascii="Arial" w:hAnsi="Arial" w:cs="Arial"/>
          <w:b w:val="0"/>
          <w:sz w:val="24"/>
          <w:szCs w:val="24"/>
        </w:rPr>
        <w:t xml:space="preserve">Глава </w:t>
      </w:r>
      <w:proofErr w:type="spellStart"/>
      <w:r w:rsidRPr="00B82ECB">
        <w:rPr>
          <w:rFonts w:ascii="Arial" w:hAnsi="Arial" w:cs="Arial"/>
          <w:b w:val="0"/>
          <w:sz w:val="24"/>
          <w:szCs w:val="24"/>
        </w:rPr>
        <w:t>Боготольского</w:t>
      </w:r>
      <w:proofErr w:type="spellEnd"/>
      <w:r w:rsidRPr="00B82ECB">
        <w:rPr>
          <w:rFonts w:ascii="Arial" w:hAnsi="Arial" w:cs="Arial"/>
          <w:b w:val="0"/>
          <w:sz w:val="24"/>
          <w:szCs w:val="24"/>
        </w:rPr>
        <w:t xml:space="preserve"> района</w:t>
      </w:r>
      <w:r w:rsidRPr="00B82ECB">
        <w:rPr>
          <w:rFonts w:ascii="Arial" w:hAnsi="Arial" w:cs="Arial"/>
          <w:b w:val="0"/>
          <w:sz w:val="24"/>
          <w:szCs w:val="24"/>
        </w:rPr>
        <w:tab/>
      </w:r>
      <w:r w:rsidRPr="00B82ECB">
        <w:rPr>
          <w:rFonts w:ascii="Arial" w:hAnsi="Arial" w:cs="Arial"/>
          <w:b w:val="0"/>
          <w:sz w:val="24"/>
          <w:szCs w:val="24"/>
        </w:rPr>
        <w:tab/>
      </w:r>
      <w:r w:rsidRPr="00B82ECB">
        <w:rPr>
          <w:rFonts w:ascii="Arial" w:hAnsi="Arial" w:cs="Arial"/>
          <w:b w:val="0"/>
          <w:sz w:val="24"/>
          <w:szCs w:val="24"/>
        </w:rPr>
        <w:tab/>
      </w:r>
      <w:r w:rsidRPr="00B82ECB">
        <w:rPr>
          <w:rFonts w:ascii="Arial" w:hAnsi="Arial" w:cs="Arial"/>
          <w:b w:val="0"/>
          <w:sz w:val="24"/>
          <w:szCs w:val="24"/>
        </w:rPr>
        <w:tab/>
      </w:r>
      <w:r w:rsidRPr="00B82ECB">
        <w:rPr>
          <w:rFonts w:ascii="Arial" w:hAnsi="Arial" w:cs="Arial"/>
          <w:b w:val="0"/>
          <w:sz w:val="24"/>
          <w:szCs w:val="24"/>
        </w:rPr>
        <w:tab/>
      </w:r>
      <w:r w:rsidRPr="00B82ECB">
        <w:rPr>
          <w:rFonts w:ascii="Arial" w:hAnsi="Arial" w:cs="Arial"/>
          <w:b w:val="0"/>
          <w:sz w:val="24"/>
          <w:szCs w:val="24"/>
        </w:rPr>
        <w:tab/>
      </w:r>
      <w:r w:rsidRPr="00B82ECB">
        <w:rPr>
          <w:rFonts w:ascii="Arial" w:hAnsi="Arial" w:cs="Arial"/>
          <w:b w:val="0"/>
          <w:sz w:val="24"/>
          <w:szCs w:val="24"/>
        </w:rPr>
        <w:tab/>
        <w:t>А. В. Белов</w:t>
      </w: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8D1841" w:rsidRDefault="008D1841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8D1841" w:rsidRDefault="008D1841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8D1841" w:rsidRDefault="008D1841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B82ECB" w:rsidRDefault="00B82ECB" w:rsidP="00B82ECB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</w:p>
    <w:p w:rsidR="00367E92" w:rsidRDefault="00D9275F" w:rsidP="009723BB">
      <w:pPr>
        <w:pStyle w:val="1"/>
        <w:spacing w:before="0" w:beforeAutospacing="0" w:after="0" w:afterAutospacing="0"/>
        <w:jc w:val="righ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lastRenderedPageBreak/>
        <w:t>Приложение</w:t>
      </w:r>
    </w:p>
    <w:p w:rsidR="00411396" w:rsidRPr="009723BB" w:rsidRDefault="00411396" w:rsidP="009723BB">
      <w:pPr>
        <w:pStyle w:val="1"/>
        <w:spacing w:before="0" w:beforeAutospacing="0" w:after="0" w:afterAutospacing="0"/>
        <w:jc w:val="right"/>
        <w:rPr>
          <w:rFonts w:ascii="Arial" w:hAnsi="Arial" w:cs="Arial"/>
          <w:b w:val="0"/>
          <w:sz w:val="24"/>
          <w:szCs w:val="24"/>
        </w:rPr>
      </w:pPr>
      <w:r w:rsidRPr="009723BB">
        <w:rPr>
          <w:rFonts w:ascii="Arial" w:hAnsi="Arial" w:cs="Arial"/>
          <w:b w:val="0"/>
          <w:sz w:val="24"/>
          <w:szCs w:val="24"/>
        </w:rPr>
        <w:t xml:space="preserve">к </w:t>
      </w:r>
      <w:r w:rsidR="006E69C9" w:rsidRPr="009723BB">
        <w:rPr>
          <w:rFonts w:ascii="Arial" w:hAnsi="Arial" w:cs="Arial"/>
          <w:b w:val="0"/>
          <w:sz w:val="24"/>
          <w:szCs w:val="24"/>
        </w:rPr>
        <w:t>постановлени</w:t>
      </w:r>
      <w:r w:rsidR="00934709" w:rsidRPr="009723BB">
        <w:rPr>
          <w:rFonts w:ascii="Arial" w:hAnsi="Arial" w:cs="Arial"/>
          <w:b w:val="0"/>
          <w:sz w:val="24"/>
          <w:szCs w:val="24"/>
        </w:rPr>
        <w:t>ю</w:t>
      </w:r>
    </w:p>
    <w:p w:rsidR="00411396" w:rsidRPr="00016CB2" w:rsidRDefault="00411396" w:rsidP="00222ED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CB2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016CB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16CB2">
        <w:rPr>
          <w:rFonts w:ascii="Arial" w:hAnsi="Arial" w:cs="Arial"/>
          <w:sz w:val="24"/>
          <w:szCs w:val="24"/>
        </w:rPr>
        <w:t xml:space="preserve"> района</w:t>
      </w:r>
    </w:p>
    <w:p w:rsidR="00411396" w:rsidRPr="00016CB2" w:rsidRDefault="00D157B5" w:rsidP="00222ED7">
      <w:pPr>
        <w:spacing w:after="0" w:line="240" w:lineRule="auto"/>
        <w:ind w:firstLine="708"/>
        <w:jc w:val="right"/>
        <w:rPr>
          <w:rFonts w:ascii="Arial" w:hAnsi="Arial" w:cs="Arial"/>
          <w:bCs/>
          <w:sz w:val="24"/>
          <w:szCs w:val="24"/>
        </w:rPr>
      </w:pPr>
      <w:r w:rsidRPr="00016CB2">
        <w:rPr>
          <w:rFonts w:ascii="Arial" w:hAnsi="Arial" w:cs="Arial"/>
          <w:bCs/>
          <w:sz w:val="24"/>
          <w:szCs w:val="24"/>
        </w:rPr>
        <w:t>от</w:t>
      </w:r>
      <w:r w:rsidR="008C1D6C">
        <w:rPr>
          <w:rFonts w:ascii="Arial" w:hAnsi="Arial" w:cs="Arial"/>
          <w:bCs/>
          <w:sz w:val="24"/>
          <w:szCs w:val="24"/>
        </w:rPr>
        <w:t xml:space="preserve"> «</w:t>
      </w:r>
      <w:r w:rsidR="00131C39">
        <w:rPr>
          <w:rFonts w:ascii="Arial" w:hAnsi="Arial" w:cs="Arial"/>
          <w:bCs/>
          <w:sz w:val="24"/>
          <w:szCs w:val="24"/>
        </w:rPr>
        <w:t>14</w:t>
      </w:r>
      <w:r w:rsidR="009553C7">
        <w:rPr>
          <w:rFonts w:ascii="Arial" w:hAnsi="Arial" w:cs="Arial"/>
          <w:bCs/>
          <w:sz w:val="24"/>
          <w:szCs w:val="24"/>
        </w:rPr>
        <w:t xml:space="preserve"> »</w:t>
      </w:r>
      <w:r w:rsidR="00131C39">
        <w:rPr>
          <w:rFonts w:ascii="Arial" w:hAnsi="Arial" w:cs="Arial"/>
          <w:bCs/>
          <w:sz w:val="24"/>
          <w:szCs w:val="24"/>
        </w:rPr>
        <w:t xml:space="preserve"> марта </w:t>
      </w:r>
      <w:r w:rsidR="00560FEF">
        <w:rPr>
          <w:rFonts w:ascii="Arial" w:hAnsi="Arial" w:cs="Arial"/>
          <w:bCs/>
          <w:sz w:val="24"/>
          <w:szCs w:val="24"/>
        </w:rPr>
        <w:t>20</w:t>
      </w:r>
      <w:r w:rsidR="00131C39">
        <w:rPr>
          <w:rFonts w:ascii="Arial" w:hAnsi="Arial" w:cs="Arial"/>
          <w:bCs/>
          <w:sz w:val="24"/>
          <w:szCs w:val="24"/>
        </w:rPr>
        <w:t>19</w:t>
      </w:r>
      <w:r w:rsidR="004A7577">
        <w:rPr>
          <w:rFonts w:ascii="Arial" w:hAnsi="Arial" w:cs="Arial"/>
          <w:bCs/>
          <w:sz w:val="24"/>
          <w:szCs w:val="24"/>
        </w:rPr>
        <w:t xml:space="preserve"> </w:t>
      </w:r>
      <w:r w:rsidR="0024676A">
        <w:rPr>
          <w:rFonts w:ascii="Arial" w:hAnsi="Arial" w:cs="Arial"/>
          <w:bCs/>
          <w:sz w:val="24"/>
          <w:szCs w:val="24"/>
        </w:rPr>
        <w:t xml:space="preserve"> </w:t>
      </w:r>
      <w:r w:rsidRPr="00016CB2">
        <w:rPr>
          <w:rFonts w:ascii="Arial" w:hAnsi="Arial" w:cs="Arial"/>
          <w:bCs/>
          <w:sz w:val="24"/>
          <w:szCs w:val="24"/>
        </w:rPr>
        <w:t>№</w:t>
      </w:r>
      <w:r w:rsidR="00131C39">
        <w:rPr>
          <w:rFonts w:ascii="Arial" w:hAnsi="Arial" w:cs="Arial"/>
          <w:bCs/>
          <w:sz w:val="24"/>
          <w:szCs w:val="24"/>
        </w:rPr>
        <w:t xml:space="preserve"> 167</w:t>
      </w:r>
      <w:r w:rsidR="00EB13B0">
        <w:rPr>
          <w:rFonts w:ascii="Arial" w:hAnsi="Arial" w:cs="Arial"/>
          <w:bCs/>
          <w:sz w:val="24"/>
          <w:szCs w:val="24"/>
        </w:rPr>
        <w:t>-</w:t>
      </w:r>
      <w:r w:rsidR="007139DF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="00EB13B0">
        <w:rPr>
          <w:rFonts w:ascii="Arial" w:hAnsi="Arial" w:cs="Arial"/>
          <w:bCs/>
          <w:sz w:val="24"/>
          <w:szCs w:val="24"/>
        </w:rPr>
        <w:t>п</w:t>
      </w:r>
      <w:proofErr w:type="gramEnd"/>
    </w:p>
    <w:p w:rsidR="00D9275F" w:rsidRPr="00D9275F" w:rsidRDefault="00D9275F" w:rsidP="00D9275F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D9275F">
        <w:rPr>
          <w:rFonts w:ascii="Arial" w:hAnsi="Arial" w:cs="Arial"/>
          <w:bCs/>
          <w:sz w:val="24"/>
          <w:szCs w:val="24"/>
        </w:rPr>
        <w:t>Порядок</w:t>
      </w:r>
    </w:p>
    <w:p w:rsidR="00D9275F" w:rsidRPr="00D9275F" w:rsidRDefault="00D9275F" w:rsidP="00D9275F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D9275F">
        <w:rPr>
          <w:rFonts w:ascii="Arial" w:hAnsi="Arial" w:cs="Arial"/>
          <w:bCs/>
          <w:sz w:val="24"/>
          <w:szCs w:val="24"/>
        </w:rPr>
        <w:t>предоставления субсидий субъектам малого и среднего предпринимательства 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</w:t>
      </w: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center"/>
        <w:outlineLvl w:val="0"/>
        <w:rPr>
          <w:rFonts w:ascii="Arial" w:hAnsi="Arial" w:cs="Arial"/>
          <w:bCs/>
          <w:kern w:val="36"/>
          <w:sz w:val="24"/>
          <w:szCs w:val="24"/>
        </w:rPr>
      </w:pPr>
      <w:r w:rsidRPr="00D9275F">
        <w:rPr>
          <w:rFonts w:ascii="Arial" w:hAnsi="Arial" w:cs="Arial"/>
          <w:bCs/>
          <w:kern w:val="36"/>
          <w:sz w:val="24"/>
          <w:szCs w:val="24"/>
        </w:rPr>
        <w:t xml:space="preserve">1. Общие положения о предоставлении субсидий </w:t>
      </w:r>
    </w:p>
    <w:p w:rsidR="00D9275F" w:rsidRPr="00D9275F" w:rsidRDefault="00D9275F" w:rsidP="00D9275F">
      <w:pPr>
        <w:tabs>
          <w:tab w:val="left" w:pos="9355"/>
        </w:tabs>
        <w:spacing w:after="0" w:line="240" w:lineRule="auto"/>
        <w:ind w:right="-1"/>
        <w:jc w:val="both"/>
        <w:rPr>
          <w:rFonts w:ascii="Arial" w:hAnsi="Arial" w:cs="Arial"/>
          <w:i/>
          <w:sz w:val="24"/>
          <w:szCs w:val="24"/>
        </w:rPr>
      </w:pPr>
    </w:p>
    <w:p w:rsidR="00D9275F" w:rsidRPr="00D9275F" w:rsidRDefault="00D9275F" w:rsidP="000038EF">
      <w:pPr>
        <w:numPr>
          <w:ilvl w:val="1"/>
          <w:numId w:val="25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D9275F">
        <w:rPr>
          <w:rFonts w:ascii="Arial" w:hAnsi="Arial" w:cs="Arial"/>
          <w:sz w:val="24"/>
          <w:szCs w:val="24"/>
        </w:rPr>
        <w:t xml:space="preserve">Порядок предоставления субсидий субъектам малого и среднего предпринимательства </w:t>
      </w:r>
      <w:r w:rsidRPr="00D9275F">
        <w:rPr>
          <w:rFonts w:ascii="Arial" w:hAnsi="Arial" w:cs="Arial"/>
          <w:color w:val="000000"/>
          <w:sz w:val="24"/>
          <w:szCs w:val="24"/>
        </w:rPr>
        <w:t xml:space="preserve">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 </w:t>
      </w:r>
      <w:r w:rsidRPr="00D9275F">
        <w:rPr>
          <w:rFonts w:ascii="Arial" w:hAnsi="Arial" w:cs="Arial"/>
          <w:sz w:val="24"/>
          <w:szCs w:val="24"/>
        </w:rPr>
        <w:t xml:space="preserve">(далее – Порядок) устанавливает механизм и условия предоставления финансовой поддержки в форме субсидии субъектам малого и среднего предпринимательства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района, на возмещение части затрат на реализацию проектов, содержащих комплекс инвестиционных мероприятий по увеличению производительных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сил в приоритетных видах деятельности (далее – субсидия, финансовая поддержка)</w:t>
      </w:r>
      <w:r w:rsidRPr="00D9275F">
        <w:rPr>
          <w:rFonts w:ascii="Arial" w:hAnsi="Arial" w:cs="Arial"/>
          <w:i/>
          <w:sz w:val="20"/>
          <w:szCs w:val="20"/>
        </w:rPr>
        <w:t>.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Порядок разработан в целях реализации мероприятий и достижения целей и результатов муниципальной программы «</w:t>
      </w:r>
      <w:r w:rsidRPr="00D9275F">
        <w:rPr>
          <w:rFonts w:ascii="Arial" w:eastAsia="Calibri" w:hAnsi="Arial" w:cs="Arial"/>
          <w:sz w:val="24"/>
          <w:szCs w:val="24"/>
        </w:rPr>
        <w:t xml:space="preserve">Развитие малого и среднего предпринимательства и инвестиционной деятельности в </w:t>
      </w:r>
      <w:proofErr w:type="spellStart"/>
      <w:r w:rsidRPr="00D9275F"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 w:rsidRPr="00D9275F">
        <w:rPr>
          <w:rFonts w:ascii="Arial" w:eastAsia="Calibri" w:hAnsi="Arial" w:cs="Arial"/>
          <w:sz w:val="24"/>
          <w:szCs w:val="24"/>
        </w:rPr>
        <w:t xml:space="preserve"> районе</w:t>
      </w:r>
      <w:r w:rsidRPr="00D9275F">
        <w:rPr>
          <w:rFonts w:ascii="Arial" w:hAnsi="Arial" w:cs="Arial"/>
          <w:sz w:val="24"/>
          <w:szCs w:val="24"/>
        </w:rPr>
        <w:t xml:space="preserve">» (далее – муниципальная программа), утвержденной Постановлением администрации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 от 09.10.2013 № 758-п.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1.2. Используемые в настоящем Порядке понятия: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«субъект малого предпринимательства» и «субъект среднего предпринимательства» понимаются в том значении, в котором оно используется в Федеральном законе Российской Федерации от 24.07.2007 № 209-ФЗ «О развитии малого и среднего предпринимательства в Российской Федерации» (далее - Федеральный закон);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заявитель - субъект малого и среднего предпринимательства, обратившийся за предоставлением субсидии;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заявка – комплект документов (включая заявление на предоставление субсидии), поданный заявителем для принятия решения о предоставлении субсидии;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получатель субсидии - заявитель, в отношении которого принято решение о предоставлении субсидии;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конкурс – процедура, предусматривающая отбор получателей </w:t>
      </w:r>
      <w:proofErr w:type="gramStart"/>
      <w:r w:rsidRPr="00D9275F">
        <w:rPr>
          <w:rFonts w:ascii="Arial" w:hAnsi="Arial" w:cs="Arial"/>
          <w:sz w:val="24"/>
          <w:szCs w:val="24"/>
        </w:rPr>
        <w:t>субсидии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путем оценки заявок исходя из наилучших условий достижения результатов, в целях достижения которых предоставляется субсидия;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инвестиционный проект (далее проект) – комплекс мероприятий по увеличению производительных сил, связанный с созданием новых или развитием действующих мощностей по производству продукции (выполнению работ, оказанию услуг);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D9275F">
        <w:rPr>
          <w:rFonts w:ascii="Arial" w:hAnsi="Arial" w:cs="Arial"/>
          <w:sz w:val="24"/>
          <w:szCs w:val="24"/>
        </w:rPr>
        <w:t xml:space="preserve">оборудование – новые, не бывшие в эксплуатации: 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- десятой амортизационным группам Классификатора основных средств, включаемых в амортизационные группы, </w:t>
      </w:r>
      <w:r w:rsidRPr="00D9275F">
        <w:rPr>
          <w:rFonts w:ascii="Arial" w:hAnsi="Arial" w:cs="Arial"/>
          <w:sz w:val="24"/>
          <w:szCs w:val="24"/>
        </w:rPr>
        <w:lastRenderedPageBreak/>
        <w:t>утвержденного постановлением Правительства Российской Федерации от 01.01.2002 № 1;</w:t>
      </w:r>
      <w:proofErr w:type="gramEnd"/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бизнес-план - документ, содержащий комплекс технико-экономических расчетов, а также описание практических действий и мероприятий для реализации проекта и оценку ожидаемых расходов и доходов;  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технико-экономическое обоснование (далее ТЭО) – документ, в котором представлена информация  о текущем и планируемом состоянии производства, о финансово-экономической деятельности заявителя и прогнозных показателей эффективности реализации проекта, подтверждающий целесообразность затрат; 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период реализации проекта – отрезок времени, в течение которого осуществляются предусмотренные проектом </w:t>
      </w:r>
      <w:proofErr w:type="gramStart"/>
      <w:r w:rsidRPr="00D9275F">
        <w:rPr>
          <w:rFonts w:ascii="Arial" w:hAnsi="Arial" w:cs="Arial"/>
          <w:sz w:val="24"/>
          <w:szCs w:val="24"/>
        </w:rPr>
        <w:t>действия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и обеспечивается получение предусмотренных проектом результатов;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D9275F">
        <w:rPr>
          <w:rFonts w:ascii="Arial" w:hAnsi="Arial" w:cs="Arial"/>
          <w:sz w:val="24"/>
          <w:szCs w:val="24"/>
        </w:rPr>
        <w:t>полная стоимость проекта – суммарный объем всех затрат на реализацию проекта, включая затраты на подготовку проектной документации и проведение государственной экспертизы проектной документации и результатов инженерных взысканий в случаях, когда проведение такой экспертизы предусмотрено законодательством Российской Федерации, капитальные вложения, инвестиции в оборотный капитал до года выхода на проектную мощность, за исключением процентов по кредитам (займам);</w:t>
      </w:r>
      <w:proofErr w:type="gramEnd"/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прикладное программное обеспечение – программное обеспечение, являющееся частью системы управления для безопасной и эффективной эксплуатации оборудования;</w:t>
      </w:r>
    </w:p>
    <w:p w:rsidR="00D9275F" w:rsidRPr="00D9275F" w:rsidRDefault="00D9275F" w:rsidP="00D9275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9275F">
        <w:rPr>
          <w:rFonts w:ascii="Arial" w:hAnsi="Arial" w:cs="Arial"/>
          <w:bCs/>
          <w:sz w:val="24"/>
          <w:szCs w:val="24"/>
        </w:rPr>
        <w:t>главный распорядитель – получатель бюджетных средств, до которого в соответствии с бюджетным законодательством Российской Федерации доводятся в установленном порядке лимиты бюджетных обязательств на предоставление субсидии на соответствующий финансовый год;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bCs/>
          <w:sz w:val="24"/>
          <w:szCs w:val="24"/>
        </w:rPr>
        <w:tab/>
        <w:t xml:space="preserve">аналогичная поддержка – государственная и (или) муниципальная поддержка, оказанная в отношении одного и того же субъекта малого и среднего предпринимательства на возмещение одних и тех же затрат, совпадающая по </w:t>
      </w:r>
      <w:r w:rsidRPr="00D9275F">
        <w:rPr>
          <w:rFonts w:ascii="Arial" w:hAnsi="Arial" w:cs="Arial"/>
          <w:sz w:val="24"/>
          <w:szCs w:val="24"/>
        </w:rPr>
        <w:t>форме, виду, срокам;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ab/>
        <w:t xml:space="preserve">взаимозависимые лица – физические лица и (или) организации, отношения между которыми могут оказывать влияние на условия или экономические результаты их деятельности или </w:t>
      </w:r>
      <w:proofErr w:type="gramStart"/>
      <w:r w:rsidRPr="00D9275F">
        <w:rPr>
          <w:rFonts w:ascii="Arial" w:hAnsi="Arial" w:cs="Arial"/>
          <w:sz w:val="24"/>
          <w:szCs w:val="24"/>
        </w:rPr>
        <w:t>деятельности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предоставляемые ими лиц, а именно: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ab/>
        <w:t>- физические лица и (или) организация непосредственно и (или) косвенно участвуют в деятельности другой организации;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ab/>
        <w:t>- одно физическое лицо подчиняется другому физическому лицу по должностному положению;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ab/>
        <w:t>- лица состоят в соответствии с семейным законодательством Российской Федерации в брачных отношениях, отношениях родства или свойства, усыновителя и усыновленного, а также попечителя и опекаемого.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D9275F">
        <w:rPr>
          <w:rFonts w:ascii="Arial" w:hAnsi="Arial" w:cs="Arial"/>
          <w:sz w:val="24"/>
          <w:szCs w:val="24"/>
        </w:rPr>
        <w:t>ремесленная деятельность – предпринимательская деятельность по производству товаров, работ преимущественно  потребительского  назначения (личного, семейного, бытового, домашнего, художественно-прикладного и т.п.) мелкими партиями, штучно или по индивидуальным заказам.</w:t>
      </w:r>
      <w:proofErr w:type="gramEnd"/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1.3. Целью предоставления субсидии является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деятельности. 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bCs/>
          <w:sz w:val="24"/>
          <w:szCs w:val="24"/>
        </w:rPr>
        <w:t xml:space="preserve"> Главным распорядителем бюджетных средств является администрация </w:t>
      </w:r>
      <w:proofErr w:type="spellStart"/>
      <w:r w:rsidRPr="00D9275F">
        <w:rPr>
          <w:rFonts w:ascii="Arial" w:hAnsi="Arial" w:cs="Arial"/>
          <w:bCs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bCs/>
          <w:sz w:val="24"/>
          <w:szCs w:val="24"/>
        </w:rPr>
        <w:t xml:space="preserve"> района.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1.4. </w:t>
      </w:r>
      <w:proofErr w:type="gramStart"/>
      <w:r w:rsidRPr="00D9275F">
        <w:rPr>
          <w:rFonts w:ascii="Arial" w:hAnsi="Arial" w:cs="Arial"/>
          <w:sz w:val="24"/>
          <w:szCs w:val="24"/>
        </w:rPr>
        <w:t xml:space="preserve">Предоставление субсидий  производится  в пределах  объема бюджетных ассигнований, предусмотренных в бюджете муниципального </w:t>
      </w:r>
      <w:r w:rsidRPr="00D9275F">
        <w:rPr>
          <w:rFonts w:ascii="Arial" w:hAnsi="Arial" w:cs="Arial"/>
          <w:sz w:val="24"/>
          <w:szCs w:val="24"/>
        </w:rPr>
        <w:lastRenderedPageBreak/>
        <w:t xml:space="preserve">образования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  на очередной финансовый год по соответствующему мероприятию муниципальной программы, а также за счет средств, привлеченных из краевого бюджета, по результатам участия муниципального образования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Боготольский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 в конкурсе по отбору муниципальных программ развития субъектов малого и среднего  предпринимательства  для предоставления  субсидий бюджетам муниципальных образований, требующих ускоренного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экономического развития и повышения эффективности  использования их экономического потенциала. 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1.5. </w:t>
      </w:r>
      <w:proofErr w:type="gramStart"/>
      <w:r w:rsidRPr="00D9275F">
        <w:rPr>
          <w:rFonts w:ascii="Arial" w:hAnsi="Arial" w:cs="Arial"/>
          <w:sz w:val="24"/>
          <w:szCs w:val="24"/>
        </w:rPr>
        <w:t>Субсидии предоставляются  субъектам малого и среднего предпринимательства, осуществляющим реализацию проектов по видам деятельности, указанным в Перечне видов деятельности, приоритетных для оказания поддержки, согласно  приложению № 1 к настоящему Порядку (далее – Перечень видов деятельности) на возмещение части следующих затрат, понесенных не ранее 1 января года, предшествующего году  подачи заявки, связанных с созданием новых или развитием действующих мощностей по производству продукции (выполнению работ</w:t>
      </w:r>
      <w:proofErr w:type="gramEnd"/>
      <w:r w:rsidRPr="00D9275F">
        <w:rPr>
          <w:rFonts w:ascii="Arial" w:hAnsi="Arial" w:cs="Arial"/>
          <w:sz w:val="24"/>
          <w:szCs w:val="24"/>
        </w:rPr>
        <w:t>, оказанию услуг):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1.5.1. на подготовку проектной документации на строительство, реконструкцию (техническое перевооружение), капитальный ремонт объектов капитального строительства, необходимых для осуществления деятельности;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1.5.2. на проведение государственной экспертизы проектной документации и результатов инженерных изысканий в случаях, когда проведение такой экспертизы предусмотрено законодательством Российской Федерации;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1.5.3. на строительство, реконструкцию (техническое перевооружение), капитальный ремонт объектов капитального строительства, включая затраты на подключение к инженерной инфраструктуре;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1.5.4. на ремонт зданий, помещений, сооружений, необходимых для осуществления деятельности;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1.5.5. на приобретение оборудования, его монтаж и пуско-наладочные работы, разработку и (или) приобретение прикладного программного обеспечения;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D9275F">
        <w:rPr>
          <w:rFonts w:ascii="Arial" w:hAnsi="Arial" w:cs="Arial"/>
          <w:sz w:val="24"/>
          <w:szCs w:val="24"/>
        </w:rPr>
        <w:t>1.5.6. на лицензирование деятельности, сертификацию помещений, зданий, сооружений, сертификацию (декларирование) продукции (продовольственного сырья, товаров, работ, услуг), проведение специальной оценки условий труда.</w:t>
      </w:r>
      <w:proofErr w:type="gramEnd"/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Субъектам малого и среднего предпринимательства, осуществляющим деятельность в области народных художественных промыслов и ремесел, субсидии предоставляются также на возмещение затрат, направленных на приобретение сырья, расходных материалов и инструментов, необходимых для производства продукции и изделий народных художественных промыслов  и ремесел; на создание (развитие) товаропроводящей сети по реализации ремесленных товаров (фирменных магазинов ремесленной продукции, магазинов – мастерских по производству и сбыту продукции и изделий народных художественных промыслов и ремесел, торговых объектов реализующих продукцию ремесленников, расположенных в туристических зонах и на туристических маршрутах).</w:t>
      </w:r>
    </w:p>
    <w:p w:rsidR="00D9275F" w:rsidRPr="00D9275F" w:rsidRDefault="00D9275F" w:rsidP="00D9275F">
      <w:pPr>
        <w:spacing w:after="0" w:line="240" w:lineRule="auto"/>
        <w:jc w:val="both"/>
        <w:outlineLvl w:val="0"/>
        <w:rPr>
          <w:rFonts w:ascii="Arial" w:hAnsi="Arial" w:cs="Arial"/>
          <w:bCs/>
          <w:kern w:val="36"/>
          <w:sz w:val="24"/>
          <w:szCs w:val="24"/>
        </w:rPr>
      </w:pPr>
      <w:r w:rsidRPr="00D9275F">
        <w:rPr>
          <w:rFonts w:ascii="Arial" w:hAnsi="Arial" w:cs="Arial"/>
          <w:bCs/>
          <w:kern w:val="36"/>
          <w:sz w:val="24"/>
          <w:szCs w:val="24"/>
        </w:rPr>
        <w:t xml:space="preserve"> </w:t>
      </w:r>
      <w:r w:rsidRPr="00D9275F">
        <w:rPr>
          <w:rFonts w:ascii="Arial" w:hAnsi="Arial" w:cs="Arial"/>
          <w:bCs/>
          <w:kern w:val="36"/>
          <w:sz w:val="24"/>
          <w:szCs w:val="24"/>
        </w:rPr>
        <w:tab/>
        <w:t xml:space="preserve">Субъектам малого и среднего предпринимательства, осуществляющим социально-значимые виды деятельности, субсидии предоставляются также на возмещение затрат, направленных на оснащение зданий, строений, сооружений, помещений и территорий (включая оборудованные учебные кабинеты, объекты для проведения практических занятий, объекты физической культуры и спорта, объекты питания и медицинского обслуживания), необходимых для осуществления деятельности; закупку учебной, учебно-методической литературы и иных библиотечно-информационных ресурсов и средств обеспечения </w:t>
      </w:r>
      <w:r w:rsidRPr="00D9275F">
        <w:rPr>
          <w:rFonts w:ascii="Arial" w:hAnsi="Arial" w:cs="Arial"/>
          <w:bCs/>
          <w:kern w:val="36"/>
          <w:sz w:val="24"/>
          <w:szCs w:val="24"/>
        </w:rPr>
        <w:lastRenderedPageBreak/>
        <w:t>образовательного процесса; обучение и повышение квалификации педагогических и иных работников для осуществления деятельности.</w:t>
      </w:r>
    </w:p>
    <w:p w:rsidR="00D9275F" w:rsidRPr="00D9275F" w:rsidRDefault="00D9275F" w:rsidP="00D9275F">
      <w:pPr>
        <w:spacing w:after="0" w:line="240" w:lineRule="auto"/>
        <w:ind w:firstLine="708"/>
        <w:jc w:val="both"/>
        <w:outlineLvl w:val="0"/>
        <w:rPr>
          <w:rFonts w:ascii="Arial" w:hAnsi="Arial" w:cs="Arial"/>
          <w:bCs/>
          <w:kern w:val="36"/>
          <w:sz w:val="24"/>
          <w:szCs w:val="24"/>
        </w:rPr>
      </w:pPr>
      <w:r w:rsidRPr="00D9275F">
        <w:rPr>
          <w:rFonts w:ascii="Arial" w:hAnsi="Arial" w:cs="Arial"/>
          <w:bCs/>
          <w:kern w:val="36"/>
          <w:sz w:val="24"/>
          <w:szCs w:val="24"/>
        </w:rPr>
        <w:t>1.6. Сведения о субсидиях подлежат размещению на едином портале бюджетной системы Российской Федерации в информационно-телекоммуникационной сети «Интернет» (в разделе единого портала) при формировании проекта решения о бюджете (проекте решения о внесении изменений в решение о бюджете).</w:t>
      </w:r>
    </w:p>
    <w:p w:rsidR="00D9275F" w:rsidRPr="00D9275F" w:rsidRDefault="00D9275F" w:rsidP="00D9275F">
      <w:pPr>
        <w:spacing w:after="0" w:line="240" w:lineRule="auto"/>
        <w:jc w:val="both"/>
        <w:outlineLvl w:val="0"/>
        <w:rPr>
          <w:rFonts w:ascii="Arial" w:hAnsi="Arial" w:cs="Arial"/>
          <w:bCs/>
          <w:kern w:val="36"/>
          <w:sz w:val="24"/>
          <w:szCs w:val="24"/>
        </w:rPr>
      </w:pPr>
      <w:r w:rsidRPr="00D9275F">
        <w:rPr>
          <w:rFonts w:ascii="Arial" w:hAnsi="Arial" w:cs="Arial"/>
          <w:bCs/>
          <w:kern w:val="36"/>
          <w:sz w:val="24"/>
          <w:szCs w:val="24"/>
        </w:rPr>
        <w:t xml:space="preserve"> </w:t>
      </w:r>
      <w:r w:rsidRPr="00D9275F">
        <w:rPr>
          <w:rFonts w:ascii="Arial" w:hAnsi="Arial" w:cs="Arial"/>
          <w:bCs/>
          <w:kern w:val="36"/>
          <w:sz w:val="24"/>
          <w:szCs w:val="24"/>
        </w:rPr>
        <w:tab/>
        <w:t>1.7. Отбор получателей субсидии осуществляется посредством проведения конкурса.</w:t>
      </w: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numPr>
          <w:ilvl w:val="0"/>
          <w:numId w:val="25"/>
        </w:numPr>
        <w:spacing w:after="0" w:line="240" w:lineRule="auto"/>
        <w:contextualSpacing/>
        <w:jc w:val="center"/>
        <w:outlineLvl w:val="0"/>
        <w:rPr>
          <w:rFonts w:ascii="Arial" w:hAnsi="Arial" w:cs="Arial"/>
          <w:bCs/>
          <w:kern w:val="36"/>
          <w:sz w:val="24"/>
          <w:szCs w:val="24"/>
        </w:rPr>
      </w:pPr>
      <w:r w:rsidRPr="00D9275F">
        <w:rPr>
          <w:rFonts w:ascii="Arial" w:hAnsi="Arial" w:cs="Arial"/>
          <w:bCs/>
          <w:kern w:val="36"/>
          <w:sz w:val="24"/>
          <w:szCs w:val="24"/>
        </w:rPr>
        <w:t xml:space="preserve">Порядок проведения  отбора  получателей  субсидий для предоставления субсидий </w:t>
      </w:r>
    </w:p>
    <w:p w:rsidR="00D9275F" w:rsidRPr="00D9275F" w:rsidRDefault="00D9275F" w:rsidP="00D9275F">
      <w:pPr>
        <w:spacing w:after="0" w:line="240" w:lineRule="auto"/>
        <w:ind w:left="390"/>
        <w:contextualSpacing/>
        <w:outlineLvl w:val="0"/>
        <w:rPr>
          <w:rFonts w:ascii="Arial" w:hAnsi="Arial" w:cs="Arial"/>
          <w:bCs/>
          <w:kern w:val="36"/>
          <w:sz w:val="24"/>
          <w:szCs w:val="24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 xml:space="preserve">    2.1. Предметом конкурса является оценка заявок  для принятия </w:t>
      </w:r>
      <w:proofErr w:type="gramStart"/>
      <w:r w:rsidRPr="00D9275F">
        <w:rPr>
          <w:rFonts w:ascii="Arial" w:eastAsia="Calibri" w:hAnsi="Arial" w:cs="Arial"/>
          <w:sz w:val="24"/>
          <w:szCs w:val="24"/>
        </w:rPr>
        <w:t>решения</w:t>
      </w:r>
      <w:proofErr w:type="gramEnd"/>
      <w:r w:rsidRPr="00D9275F">
        <w:rPr>
          <w:rFonts w:ascii="Arial" w:eastAsia="Calibri" w:hAnsi="Arial" w:cs="Arial"/>
          <w:sz w:val="24"/>
          <w:szCs w:val="24"/>
        </w:rPr>
        <w:t xml:space="preserve"> о предоставлении субсидии</w:t>
      </w:r>
      <w:r w:rsidRPr="00D9275F">
        <w:rPr>
          <w:rFonts w:ascii="Arial" w:hAnsi="Arial" w:cs="Arial"/>
          <w:sz w:val="24"/>
          <w:szCs w:val="24"/>
        </w:rPr>
        <w:t xml:space="preserve"> исходя из наилучших условий достижения результатов предоставления субсидии или принятия решения об отказе в предоставлении субсидии по основаниям, предусмотренным настоящим Порядком.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 xml:space="preserve"> </w:t>
      </w:r>
      <w:r w:rsidRPr="00D9275F">
        <w:rPr>
          <w:rFonts w:ascii="Arial" w:eastAsia="Calibri" w:hAnsi="Arial" w:cs="Arial"/>
          <w:sz w:val="24"/>
          <w:szCs w:val="24"/>
        </w:rPr>
        <w:tab/>
        <w:t>Результаты предоставления субсидии (показатели результативности) устанавливаются в Соглашении и должны быть конкретными, измеримыми и способствовать достижению целей и показателей муниципальной программы.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 xml:space="preserve">2.2.  Организатором конкурса является администрация </w:t>
      </w:r>
      <w:proofErr w:type="spellStart"/>
      <w:r w:rsidRPr="00D9275F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eastAsia="Calibri" w:hAnsi="Arial" w:cs="Arial"/>
          <w:sz w:val="24"/>
          <w:szCs w:val="24"/>
        </w:rPr>
        <w:t xml:space="preserve"> района (отдел экономики и планирования). 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 xml:space="preserve">Место нахождения (почтовый адрес) организатора конкурса: 662060, г. Боготол, ул. </w:t>
      </w:r>
      <w:proofErr w:type="gramStart"/>
      <w:r w:rsidRPr="00D9275F">
        <w:rPr>
          <w:rFonts w:ascii="Arial" w:eastAsia="Calibri" w:hAnsi="Arial" w:cs="Arial"/>
          <w:sz w:val="24"/>
          <w:szCs w:val="24"/>
        </w:rPr>
        <w:t>Комсомольская</w:t>
      </w:r>
      <w:proofErr w:type="gramEnd"/>
      <w:r w:rsidRPr="00D9275F">
        <w:rPr>
          <w:rFonts w:ascii="Arial" w:eastAsia="Calibri" w:hAnsi="Arial" w:cs="Arial"/>
          <w:sz w:val="24"/>
          <w:szCs w:val="24"/>
        </w:rPr>
        <w:t>, 2.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 xml:space="preserve">Адрес электронной почты: economer@list.ru. 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>Решение о проведении конкурса утверждается правовым актом администрации района.</w:t>
      </w:r>
    </w:p>
    <w:p w:rsidR="00D9275F" w:rsidRPr="00D9275F" w:rsidRDefault="00D9275F" w:rsidP="00D9275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ab/>
        <w:t xml:space="preserve">2.3. Объявление о проведении конкурса публикуется в газете «Земля </w:t>
      </w:r>
      <w:proofErr w:type="spellStart"/>
      <w:r w:rsidRPr="00D9275F">
        <w:rPr>
          <w:rFonts w:ascii="Arial" w:eastAsia="Calibri" w:hAnsi="Arial" w:cs="Arial"/>
          <w:sz w:val="24"/>
          <w:szCs w:val="24"/>
        </w:rPr>
        <w:t>Боготольская</w:t>
      </w:r>
      <w:proofErr w:type="spellEnd"/>
      <w:r w:rsidRPr="00D9275F">
        <w:rPr>
          <w:rFonts w:ascii="Arial" w:eastAsia="Calibri" w:hAnsi="Arial" w:cs="Arial"/>
          <w:sz w:val="24"/>
          <w:szCs w:val="24"/>
        </w:rPr>
        <w:t xml:space="preserve">» и размещается на официальном сайте </w:t>
      </w:r>
      <w:proofErr w:type="spellStart"/>
      <w:r w:rsidRPr="00D9275F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eastAsia="Calibri" w:hAnsi="Arial" w:cs="Arial"/>
          <w:sz w:val="24"/>
          <w:szCs w:val="24"/>
        </w:rPr>
        <w:t xml:space="preserve"> района в сети Интернет (</w:t>
      </w:r>
      <w:hyperlink r:id="rId9" w:history="1">
        <w:r w:rsidRPr="00D9275F">
          <w:rPr>
            <w:rFonts w:ascii="Arial" w:eastAsia="Calibri" w:hAnsi="Arial" w:cs="Arial"/>
            <w:color w:val="0000FF"/>
            <w:sz w:val="24"/>
            <w:szCs w:val="24"/>
            <w:u w:val="single"/>
          </w:rPr>
          <w:t>http://www.bogotol-r.ru</w:t>
        </w:r>
      </w:hyperlink>
      <w:proofErr w:type="gramStart"/>
      <w:r w:rsidRPr="00D9275F">
        <w:rPr>
          <w:rFonts w:ascii="Arial" w:eastAsia="Calibri" w:hAnsi="Arial" w:cs="Arial"/>
          <w:sz w:val="24"/>
          <w:szCs w:val="24"/>
        </w:rPr>
        <w:t xml:space="preserve"> )</w:t>
      </w:r>
      <w:proofErr w:type="gramEnd"/>
      <w:r w:rsidRPr="00D9275F">
        <w:rPr>
          <w:rFonts w:ascii="Arial" w:eastAsia="Calibri" w:hAnsi="Arial" w:cs="Arial"/>
          <w:sz w:val="24"/>
          <w:szCs w:val="24"/>
        </w:rPr>
        <w:t>. В объявлении  содержится информация  о цели предоставления субсидий, месте, времени и процедуре приема заявок. С момента размещения объявления и до срока начала подачи заявок субъект малого и среднего предпринимательства вправе обратиться за разъяснением положений объявления, а отдел экономики и планирования обязан обеспечить разъяснение положений объявления.</w:t>
      </w:r>
    </w:p>
    <w:p w:rsidR="00D9275F" w:rsidRPr="00D9275F" w:rsidRDefault="00D9275F" w:rsidP="00D9275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ab/>
        <w:t xml:space="preserve">2.4. Срок приема заявок не может быть меньше 30 календарных  дней, следующих за днем размещения объявления. Заявки, поступившие после установленного срока, не регистрируются, не рассматриваются и возвращаются заявителю. </w:t>
      </w:r>
    </w:p>
    <w:p w:rsidR="00D9275F" w:rsidRPr="00D9275F" w:rsidRDefault="00D9275F" w:rsidP="00D9275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ab/>
        <w:t xml:space="preserve">2.5.  Конкурс проводится в срок не позднее 9 рабочих дней после окончания срока приема заявок.  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  2.6. Заявитель на первое число месяца подачи заявки должен соответствовать следующим требованиям: </w:t>
      </w: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ab/>
        <w:t>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Pr="00D927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должна отсутствовать просроченная задолженность  по возврату в бюджет 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 субсидий, бюджетных инвестиций и иных средств, предоставленных из бюджета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 в соответствии с муниципальными правовыми актами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района, иными правовыми актами, и иная просроченная (неурегулированная)  задолженность по денежным обязательствам  перед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Боготольским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районом;</w:t>
      </w: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lastRenderedPageBreak/>
        <w:tab/>
        <w:t xml:space="preserve">юридические лица не должны находиться в процессе реорганизации </w:t>
      </w:r>
      <w:proofErr w:type="gramStart"/>
      <w:r w:rsidRPr="00D9275F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D9275F">
        <w:rPr>
          <w:rFonts w:ascii="Arial" w:hAnsi="Arial" w:cs="Arial"/>
          <w:sz w:val="24"/>
          <w:szCs w:val="24"/>
        </w:rPr>
        <w:t>за исключением реорганизации в форме присоединения к юридическому лицу, являющемуся, участником отбора, другого юридического лица), ликвидации, в отношении их не введена процедура банкротства, деятельность юридического  лица не приостановлена в порядке, предусмотренном законодательством Российской Федерации, а  индивидуальные предприниматели не должны прекратить деятельность в качестве индивидуального предпринимателя;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D9275F">
        <w:rPr>
          <w:rFonts w:ascii="Arial" w:hAnsi="Arial" w:cs="Arial"/>
          <w:sz w:val="24"/>
          <w:szCs w:val="24"/>
        </w:rPr>
        <w:t>в реестре дисквалифицированных лиц отсутствуют сведения о дисквалифицированных  руководителе, членах  коллегиального  исполнительного органа, лице, исполняющем функции единоличного исполнительного органа, или главном бухгалтере заявителя, являющегося   юридическим лицом, об индивидуальном  предпринимателе и о физическом  лице - производителе  товаров, работ, услуг являющихся заявителем;</w:t>
      </w:r>
      <w:proofErr w:type="gramEnd"/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ab/>
      </w:r>
      <w:proofErr w:type="gramStart"/>
      <w:r w:rsidRPr="00D9275F">
        <w:rPr>
          <w:rFonts w:ascii="Arial" w:hAnsi="Arial" w:cs="Arial"/>
          <w:sz w:val="24"/>
          <w:szCs w:val="24"/>
        </w:rPr>
        <w:t xml:space="preserve">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</w:t>
      </w:r>
      <w:hyperlink r:id="rId10" w:history="1">
        <w:r w:rsidRPr="00D9275F">
          <w:rPr>
            <w:rFonts w:ascii="Arial" w:hAnsi="Arial" w:cs="Arial"/>
            <w:sz w:val="24"/>
            <w:szCs w:val="24"/>
          </w:rPr>
          <w:t>перечень</w:t>
        </w:r>
      </w:hyperlink>
      <w:r w:rsidRPr="00D9275F">
        <w:rPr>
          <w:rFonts w:ascii="Arial" w:hAnsi="Arial" w:cs="Arial"/>
          <w:sz w:val="24"/>
          <w:szCs w:val="24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таких юридических лиц, в совокупности превышает 50 процентов;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           не должны получать средства из федерального бюджета (бюджета Красноярского края, бюджета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района) на основании иных нормативных правовых актов на цели, установленные настоящим Порядком.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2.7.  Для участия в конкурсе заявители представляют заявку, включающую: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 заявление на предоставление субсидии по форме, согласно приложению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№ 3 к настоящему Порядку; 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документы в соответствии с перечнем документов, согласно приложению № 4 к настоящему Порядку.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2.8. </w:t>
      </w:r>
      <w:r w:rsidRPr="00D9275F">
        <w:rPr>
          <w:rFonts w:ascii="Arial" w:eastAsia="Calibri" w:hAnsi="Arial" w:cs="Arial"/>
          <w:sz w:val="24"/>
          <w:szCs w:val="24"/>
        </w:rPr>
        <w:t>Предоставляемые копии документов должны быть заверены заявителем надлежащим образом (печатью – при наличии), перечислены в описи документов. Предоставленные документы заявителю обратно не возвращаются. Копии документов предоставляются с предъявлением их оригинала, после сверки подлинники документов возвращаются заявителю в день регистрации заявки.</w:t>
      </w:r>
      <w:r w:rsidRPr="00D9275F">
        <w:rPr>
          <w:rFonts w:ascii="Arial" w:hAnsi="Arial" w:cs="Arial"/>
          <w:sz w:val="24"/>
          <w:szCs w:val="24"/>
        </w:rPr>
        <w:t xml:space="preserve"> Заявитель несет ответственность </w:t>
      </w:r>
      <w:proofErr w:type="gramStart"/>
      <w:r w:rsidRPr="00D9275F">
        <w:rPr>
          <w:rFonts w:ascii="Arial" w:hAnsi="Arial" w:cs="Arial"/>
          <w:sz w:val="24"/>
          <w:szCs w:val="24"/>
        </w:rPr>
        <w:t>за достоверность представляемых документов для участия в конкурсе в соответствии с действующим законодательством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Российской Федерации.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2.9. Заявка регистрируется отделом экономики и планирования в день поступления. По требованию заявителя отдел экономики и планирования выдает расписку в получении документов, установленных пунктом </w:t>
      </w:r>
      <w:hyperlink w:anchor="Par7177" w:history="1">
        <w:r w:rsidRPr="00D9275F">
          <w:rPr>
            <w:rFonts w:ascii="Arial" w:hAnsi="Arial" w:cs="Arial"/>
            <w:sz w:val="24"/>
            <w:szCs w:val="24"/>
          </w:rPr>
          <w:t>2.7</w:t>
        </w:r>
      </w:hyperlink>
      <w:r w:rsidRPr="00D9275F">
        <w:rPr>
          <w:rFonts w:ascii="Arial" w:hAnsi="Arial" w:cs="Arial"/>
          <w:sz w:val="24"/>
          <w:szCs w:val="24"/>
        </w:rPr>
        <w:t xml:space="preserve"> настоящего Порядка. Журнал регистрации заявок ведется в письменном виде.</w:t>
      </w:r>
      <w:r w:rsidRPr="00D9275F">
        <w:rPr>
          <w:rFonts w:ascii="Arial" w:eastAsia="Calibri" w:hAnsi="Arial" w:cs="Arial"/>
          <w:sz w:val="24"/>
          <w:szCs w:val="24"/>
        </w:rPr>
        <w:t xml:space="preserve">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>2.10. Заявитель вправе отозвать заявку путем письменного обращения в отдел экономики и планирования в любое время не позднее даты окончания приема заявок.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2.11. Отдел экономики и планирования в течение 3 рабочих дней со дня окончания приема заявок, проводит проверку на соответствие заявителя установленным требованиям, рассматривает поступившие заявки на предмет соответствия документов и информации перечню, указанному в пункте 2.7 настоящего Порядка и направляет на рассмотрение конкурсной комиссии.</w:t>
      </w:r>
    </w:p>
    <w:p w:rsidR="00D9275F" w:rsidRPr="00D9275F" w:rsidRDefault="00D9275F" w:rsidP="00D9275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ab/>
        <w:t xml:space="preserve">2.12. Для рассмотрения представленных проектов и оценки заявок созывается конкурсная комиссия в составе, согласно приложению № 6 к </w:t>
      </w:r>
      <w:r w:rsidRPr="00D9275F">
        <w:rPr>
          <w:rFonts w:ascii="Arial" w:eastAsia="Calibri" w:hAnsi="Arial" w:cs="Arial"/>
          <w:sz w:val="24"/>
          <w:szCs w:val="24"/>
        </w:rPr>
        <w:lastRenderedPageBreak/>
        <w:t xml:space="preserve">настоящему Порядку. Конкурсная комиссия правомочна принимать решение, если на ее заседании присутствуют более половины от установленного количества членов. Решение конкурсной комиссии принимается открытым голосованием простым большинством голосов членов комиссии. </w:t>
      </w:r>
    </w:p>
    <w:p w:rsidR="00D9275F" w:rsidRPr="00D9275F" w:rsidRDefault="00D9275F" w:rsidP="00D927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ab/>
        <w:t xml:space="preserve">При равенстве голосов голос председателя или его заместителя, председательствующего на заседании, является решающим. </w:t>
      </w:r>
    </w:p>
    <w:p w:rsidR="00D9275F" w:rsidRPr="00D9275F" w:rsidRDefault="00D9275F" w:rsidP="00D927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ab/>
        <w:t>Секретарь конкурсной комиссии обеспечивает ведение протокола заседания конкурсной комиссии.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ab/>
        <w:t>2.13. На заседании конкурсной комиссии каждая заявка обсуждается отдельно с заполнением оценочного листа по форме, предусмотренной  приложением № 7 к настоящему Порядку по критериям отбора. В протоколе заседания фиксируется итоговый рейтинговый список заявок с указанием итоговых оценок (баллов), ранжированный по мере убывания. В случае равенства итоговых оценок (баллов)  фиксируется время регистрации заявки.</w:t>
      </w:r>
    </w:p>
    <w:p w:rsidR="00D9275F" w:rsidRPr="00D9275F" w:rsidRDefault="00D9275F" w:rsidP="00D9275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ab/>
        <w:t>2.14. Результатом конкурса является решение конкурсной комиссии, оформляемое протоколом, подписываемым всеми членами комиссии и содержащим:</w:t>
      </w:r>
    </w:p>
    <w:p w:rsidR="00D9275F" w:rsidRPr="00D9275F" w:rsidRDefault="00D9275F" w:rsidP="00D9275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ab/>
        <w:t>решение о предоставлении субсидии с расчетом размера субсидии в соответствии с пунктом 3.12 настоящего Порядка;</w:t>
      </w:r>
    </w:p>
    <w:p w:rsidR="00D9275F" w:rsidRPr="00D9275F" w:rsidRDefault="00D9275F" w:rsidP="00D9275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ab/>
        <w:t>решение об отказе в предоставлении субсидии по основаниям, предусмотренным пунктом 3.14 настоящего Порядка.</w:t>
      </w:r>
    </w:p>
    <w:p w:rsidR="00D9275F" w:rsidRPr="00D9275F" w:rsidRDefault="00D9275F" w:rsidP="00D9275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ab/>
        <w:t>2.15. При принятии решения о предоставлении субсидии заявителю, реализующему проект, содержащий виды затрат, предусмотренные подпунктами 1.5.3. – 1.5.5 пункта 1.5 настоящего Порядка, осуществляется выезд для осмотра приобретенных средств (выполненных работ). Решение конкурсной комиссии фиксируется в протоколе с указанием состава членов  конкурсной комиссии для оформления акта осмотра.</w:t>
      </w:r>
    </w:p>
    <w:p w:rsidR="00D9275F" w:rsidRPr="00D9275F" w:rsidRDefault="00D9275F" w:rsidP="00D9275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ab/>
        <w:t xml:space="preserve">2.16. Отдел экономики и планирования размещает информацию о результатах конкурса на официальном сайте </w:t>
      </w:r>
      <w:proofErr w:type="spellStart"/>
      <w:r w:rsidRPr="00D9275F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eastAsia="Calibri" w:hAnsi="Arial" w:cs="Arial"/>
          <w:sz w:val="24"/>
          <w:szCs w:val="24"/>
        </w:rPr>
        <w:t xml:space="preserve"> района в срок не позднее 4 рабочих дней со дня подписания протокола заседания конкурсной комиссии. </w:t>
      </w:r>
    </w:p>
    <w:p w:rsidR="00D9275F" w:rsidRPr="00D9275F" w:rsidRDefault="00D9275F" w:rsidP="00D9275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ab/>
        <w:t>2.17. Конкурс признается несостоявшимся, если для участия в конкурсе не поступило ни одной заявки.</w:t>
      </w:r>
    </w:p>
    <w:p w:rsidR="00D9275F" w:rsidRPr="00D9275F" w:rsidRDefault="00D9275F" w:rsidP="00D9275F">
      <w:pPr>
        <w:spacing w:after="0" w:line="240" w:lineRule="auto"/>
        <w:outlineLvl w:val="0"/>
        <w:rPr>
          <w:rFonts w:ascii="Arial" w:hAnsi="Arial" w:cs="Arial"/>
          <w:bCs/>
          <w:kern w:val="36"/>
          <w:sz w:val="24"/>
          <w:szCs w:val="24"/>
          <w:highlight w:val="yellow"/>
        </w:rPr>
      </w:pPr>
    </w:p>
    <w:p w:rsidR="00D9275F" w:rsidRPr="00D9275F" w:rsidRDefault="00D9275F" w:rsidP="00D9275F">
      <w:pPr>
        <w:numPr>
          <w:ilvl w:val="0"/>
          <w:numId w:val="25"/>
        </w:numPr>
        <w:spacing w:after="0" w:line="240" w:lineRule="auto"/>
        <w:jc w:val="center"/>
        <w:outlineLvl w:val="0"/>
        <w:rPr>
          <w:rFonts w:ascii="Arial" w:hAnsi="Arial" w:cs="Arial"/>
          <w:bCs/>
          <w:kern w:val="36"/>
          <w:sz w:val="24"/>
          <w:szCs w:val="24"/>
        </w:rPr>
      </w:pPr>
      <w:r w:rsidRPr="00D9275F">
        <w:rPr>
          <w:rFonts w:ascii="Arial" w:hAnsi="Arial" w:cs="Arial"/>
          <w:bCs/>
          <w:kern w:val="36"/>
          <w:sz w:val="24"/>
          <w:szCs w:val="24"/>
        </w:rPr>
        <w:t>Условия и порядок предоставления субсидий. Требования к отчетности.</w:t>
      </w:r>
    </w:p>
    <w:p w:rsidR="00D9275F" w:rsidRPr="00D9275F" w:rsidRDefault="00D9275F" w:rsidP="00D9275F">
      <w:pPr>
        <w:spacing w:after="0" w:line="240" w:lineRule="auto"/>
        <w:ind w:left="390"/>
        <w:outlineLvl w:val="0"/>
        <w:rPr>
          <w:rFonts w:ascii="Arial" w:hAnsi="Arial" w:cs="Arial"/>
          <w:bCs/>
          <w:kern w:val="36"/>
          <w:sz w:val="24"/>
          <w:szCs w:val="24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color w:val="000000" w:themeColor="text1"/>
          <w:sz w:val="24"/>
          <w:szCs w:val="24"/>
        </w:rPr>
        <w:t xml:space="preserve">3.1. На основании решения конкурсной комиссии отдел экономики и планирования </w:t>
      </w:r>
      <w:r w:rsidRPr="00D9275F">
        <w:rPr>
          <w:rFonts w:ascii="Arial" w:hAnsi="Arial" w:cs="Arial"/>
          <w:sz w:val="24"/>
          <w:szCs w:val="24"/>
        </w:rPr>
        <w:t xml:space="preserve">готовит проект распоряжения о предоставлении (отказе в предоставлении) субсидии и направляет на подпись Главе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 в срок не более 2-х рабочих дней с момента вынесения решения конкурсной комиссией.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3.2. С момента вступления в силу распоряжения о предоставлении субсидии, заявитель признается получателем субсидии.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3.3. Получатель субсидии на первое число месяца подачи заявки на участие в отборе должен соответствовать требованиям, установленным пунктом 2.6 настоящего Порядка.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3.4. Отдел экономики и планирования информирует заявителей о принятом решении в письменной форме (почтовым отправлением с уведомлением) или лично (при возможности) в течение 2 рабочих дней со дня вступления в силу распоряжения.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3.5. В случае отказа получателя в получении субсидии по собственной инициативе, оформляется заявление с указанием причин.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lastRenderedPageBreak/>
        <w:t>Средства субсидии, предполагаемые к предоставлению получателям, отказавшимся от средств субсидии, предлагаются следующему заявителю в итоговой рейтинговой таблице протокола конкурсной комиссии, но в пределах средств, предусмотренных на реализацию данного мероприятия в текущем году.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3.6. </w:t>
      </w:r>
      <w:proofErr w:type="gramStart"/>
      <w:r w:rsidRPr="00D9275F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 в течение 4 рабочих дней со дня вступления в силу распоряжения о предоставлении субсидии заключает с получателем субсидии соглашение о предоставлении субсидии (далее – Соглашение) по форме, согласно приказа Финансового управления администрации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 от 10.02.2017 № 10-о «Об утверждении типовых форм соглашений (договоров) между главным распорядителем средств районного бюджета и юридическим лицом (за исключением муниципальных учреждений), индивидуальным предпринимателем</w:t>
      </w:r>
      <w:proofErr w:type="gramEnd"/>
      <w:r w:rsidRPr="00D9275F">
        <w:rPr>
          <w:rFonts w:ascii="Arial" w:hAnsi="Arial" w:cs="Arial"/>
          <w:sz w:val="24"/>
          <w:szCs w:val="24"/>
        </w:rPr>
        <w:t>, физическим лицом – производителем товаров, работ, услуг о предоставлении субсидии из районного бюджета».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3.7. Уполномоченным органом по предоставлению субсидий является администрация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района.</w:t>
      </w:r>
    </w:p>
    <w:p w:rsidR="00D9275F" w:rsidRPr="00D9275F" w:rsidRDefault="00D9275F" w:rsidP="00D9275F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3.8. В случае если Соглашение не заключено в установленные сроки по вине получателя субсидии, получатель субсидии считается уклонившимся от заключения Соглашения и распоряжение о предоставлении субсидии подлежит отмене.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3.9. Отдел экономики и планирования не позднее 1 рабочего дня со дня заключения Соглашения предоставляет в Муниципальное казенное учреждение «Межведомственная централизованная бухгалтерия» (далее – МКУ «Межведомственная централизованная бухгалтерия»):</w:t>
      </w:r>
    </w:p>
    <w:p w:rsidR="00D9275F" w:rsidRPr="00D9275F" w:rsidRDefault="00D9275F" w:rsidP="00D9275F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390"/>
        <w:contextualSpacing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ab/>
        <w:t>- реестр получателей субсидии по форме согласно приложению № 2 к настоящему Порядку;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D9275F">
        <w:rPr>
          <w:rFonts w:ascii="Arial" w:hAnsi="Arial" w:cs="Arial"/>
          <w:sz w:val="24"/>
          <w:szCs w:val="24"/>
        </w:rPr>
        <w:t xml:space="preserve">- копию распоряжения Главы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 о предоставлении субсидии.</w:t>
      </w:r>
    </w:p>
    <w:p w:rsidR="00D9275F" w:rsidRPr="00D9275F" w:rsidRDefault="00D9275F" w:rsidP="00D927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3.10. МКУ «Межведомственная централизованная бухгалтерия» в срок не более 5 рабочих дней с момента получения документов, указанных в п. 3.9 настоящего Порядка, перечисляет средства субсидии на расчетные или корреспондентские счета, открытые получателем субсидии в учреждениях Центрального банка Российской Федерации или кредитных организациях.</w:t>
      </w:r>
    </w:p>
    <w:p w:rsidR="00D9275F" w:rsidRPr="00D9275F" w:rsidRDefault="00D9275F" w:rsidP="00D927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3.11. Субсидия считается предоставленной получателю в день списания средств субсидии с лицевого счета администрации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района.</w:t>
      </w:r>
    </w:p>
    <w:p w:rsidR="00D9275F" w:rsidRPr="00D9275F" w:rsidRDefault="00D9275F" w:rsidP="00D9275F">
      <w:pPr>
        <w:widowControl w:val="0"/>
        <w:spacing w:after="0" w:line="240" w:lineRule="auto"/>
        <w:ind w:firstLine="708"/>
        <w:jc w:val="both"/>
        <w:rPr>
          <w:rFonts w:ascii="Arial" w:eastAsia="Arial" w:hAnsi="Arial" w:cs="Arial"/>
          <w:sz w:val="24"/>
          <w:szCs w:val="24"/>
        </w:rPr>
      </w:pPr>
      <w:r w:rsidRPr="00D9275F">
        <w:rPr>
          <w:rFonts w:ascii="Arial" w:eastAsia="Arial" w:hAnsi="Arial" w:cs="Arial"/>
          <w:sz w:val="24"/>
          <w:szCs w:val="24"/>
        </w:rPr>
        <w:t>3.12. Размер субсидии составляет  50 процентов произведенных затрат, но не более суммы, предусмотренной  на данное мероприятие муниципальной программой в текущем году, в том числе:</w:t>
      </w:r>
    </w:p>
    <w:p w:rsidR="00D9275F" w:rsidRPr="00D9275F" w:rsidRDefault="00D9275F" w:rsidP="00D9275F">
      <w:pPr>
        <w:widowControl w:val="0"/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</w:rPr>
      </w:pPr>
      <w:r w:rsidRPr="00D9275F">
        <w:rPr>
          <w:rFonts w:ascii="Arial" w:eastAsia="Arial" w:hAnsi="Arial" w:cs="Arial"/>
          <w:sz w:val="24"/>
          <w:szCs w:val="24"/>
        </w:rPr>
        <w:t>не более 12,0 млн. рублей одному получателю поддержки, реализующему проект по одному или нескольким видам деятельности, хотя бы один из которых относится к категории</w:t>
      </w:r>
      <w:proofErr w:type="gramStart"/>
      <w:r w:rsidRPr="00D9275F">
        <w:rPr>
          <w:rFonts w:ascii="Arial" w:eastAsia="Arial" w:hAnsi="Arial" w:cs="Arial"/>
          <w:sz w:val="24"/>
          <w:szCs w:val="24"/>
        </w:rPr>
        <w:t xml:space="preserve"> А</w:t>
      </w:r>
      <w:proofErr w:type="gramEnd"/>
      <w:r w:rsidRPr="00D9275F">
        <w:rPr>
          <w:rFonts w:ascii="Arial" w:eastAsia="Arial" w:hAnsi="Arial" w:cs="Arial"/>
          <w:sz w:val="24"/>
          <w:szCs w:val="24"/>
        </w:rPr>
        <w:t xml:space="preserve"> или категории В Перечня видов деятельности, согласно приложению №1 к настоящему Порядку;</w:t>
      </w:r>
    </w:p>
    <w:p w:rsidR="00D9275F" w:rsidRPr="00D9275F" w:rsidRDefault="00D9275F" w:rsidP="00D9275F">
      <w:pPr>
        <w:widowControl w:val="0"/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</w:rPr>
      </w:pPr>
      <w:r w:rsidRPr="00D9275F">
        <w:rPr>
          <w:rFonts w:ascii="Arial" w:eastAsia="Arial" w:hAnsi="Arial" w:cs="Arial"/>
          <w:sz w:val="24"/>
          <w:szCs w:val="24"/>
        </w:rPr>
        <w:t>не более 8,0 млн. рублей одному получателю поддержки, реализующему проект по одному или нескольким видам деятельности, относящимся к категории</w:t>
      </w:r>
      <w:proofErr w:type="gramStart"/>
      <w:r w:rsidRPr="00D9275F">
        <w:rPr>
          <w:rFonts w:ascii="Arial" w:eastAsia="Arial" w:hAnsi="Arial" w:cs="Arial"/>
          <w:sz w:val="24"/>
          <w:szCs w:val="24"/>
        </w:rPr>
        <w:t xml:space="preserve"> Б</w:t>
      </w:r>
      <w:proofErr w:type="gramEnd"/>
      <w:r w:rsidRPr="00D9275F">
        <w:rPr>
          <w:rFonts w:ascii="Arial" w:eastAsia="Arial" w:hAnsi="Arial" w:cs="Arial"/>
          <w:sz w:val="24"/>
          <w:szCs w:val="24"/>
        </w:rPr>
        <w:t xml:space="preserve"> Перечня видов деятельности, согласно приложению  №1 к настоящему Порядку.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9275F">
        <w:rPr>
          <w:rFonts w:ascii="Arial" w:hAnsi="Arial" w:cs="Arial"/>
          <w:color w:val="000000" w:themeColor="text1"/>
          <w:sz w:val="24"/>
          <w:szCs w:val="24"/>
        </w:rPr>
        <w:t>3.13. Финансовая поддержка не оказывается субъектам малого и среднего предпринимательства: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9275F">
        <w:rPr>
          <w:rFonts w:ascii="Arial" w:hAnsi="Arial" w:cs="Arial"/>
          <w:color w:val="000000" w:themeColor="text1"/>
          <w:sz w:val="24"/>
          <w:szCs w:val="24"/>
        </w:rPr>
        <w:t xml:space="preserve"> не </w:t>
      </w:r>
      <w:proofErr w:type="gramStart"/>
      <w:r w:rsidRPr="00D9275F">
        <w:rPr>
          <w:rFonts w:ascii="Arial" w:hAnsi="Arial" w:cs="Arial"/>
          <w:color w:val="000000" w:themeColor="text1"/>
          <w:sz w:val="24"/>
          <w:szCs w:val="24"/>
        </w:rPr>
        <w:t>включенным</w:t>
      </w:r>
      <w:proofErr w:type="gramEnd"/>
      <w:r w:rsidRPr="00D9275F">
        <w:rPr>
          <w:rFonts w:ascii="Arial" w:hAnsi="Arial" w:cs="Arial"/>
          <w:color w:val="000000" w:themeColor="text1"/>
          <w:sz w:val="24"/>
          <w:szCs w:val="24"/>
        </w:rPr>
        <w:t xml:space="preserve"> в Единый реестр субъектов малого и среднего предпринимательства;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D9275F">
        <w:rPr>
          <w:rFonts w:ascii="Arial" w:hAnsi="Arial" w:cs="Arial"/>
          <w:color w:val="000000" w:themeColor="text1"/>
          <w:sz w:val="24"/>
          <w:szCs w:val="24"/>
        </w:rPr>
        <w:t>зарегистрированным</w:t>
      </w:r>
      <w:proofErr w:type="gramEnd"/>
      <w:r w:rsidRPr="00D9275F">
        <w:rPr>
          <w:rFonts w:ascii="Arial" w:hAnsi="Arial" w:cs="Arial"/>
          <w:color w:val="000000" w:themeColor="text1"/>
          <w:sz w:val="24"/>
          <w:szCs w:val="24"/>
        </w:rPr>
        <w:t xml:space="preserve"> не на территории Красноярского края и осуществляющим предпринимательскую деятельность не на территории </w:t>
      </w:r>
      <w:proofErr w:type="spellStart"/>
      <w:r w:rsidRPr="00D9275F"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color w:val="000000" w:themeColor="text1"/>
          <w:sz w:val="24"/>
          <w:szCs w:val="24"/>
        </w:rPr>
        <w:t xml:space="preserve"> района;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9275F">
        <w:rPr>
          <w:rFonts w:ascii="Arial" w:hAnsi="Arial" w:cs="Arial"/>
          <w:color w:val="000000" w:themeColor="text1"/>
          <w:sz w:val="24"/>
          <w:szCs w:val="24"/>
        </w:rPr>
        <w:lastRenderedPageBreak/>
        <w:t>на возмещение затрат, в целях компенсации которых ранее была предоставлена финансовая поддержка за счет средств одного или нескольких уровней бюджетной системы;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D9275F">
        <w:rPr>
          <w:rFonts w:ascii="Arial" w:hAnsi="Arial" w:cs="Arial"/>
          <w:color w:val="000000" w:themeColor="text1"/>
          <w:sz w:val="24"/>
          <w:szCs w:val="24"/>
        </w:rPr>
        <w:t>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  <w:proofErr w:type="gramEnd"/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D9275F">
        <w:rPr>
          <w:rFonts w:ascii="Arial" w:hAnsi="Arial" w:cs="Arial"/>
          <w:color w:val="000000" w:themeColor="text1"/>
          <w:sz w:val="24"/>
          <w:szCs w:val="24"/>
        </w:rPr>
        <w:t>имеющим неисполненную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  <w:proofErr w:type="gramEnd"/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9275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D9275F">
        <w:rPr>
          <w:rFonts w:ascii="Arial" w:hAnsi="Arial" w:cs="Arial"/>
          <w:color w:val="000000" w:themeColor="text1"/>
          <w:sz w:val="24"/>
          <w:szCs w:val="24"/>
        </w:rPr>
        <w:t>реализующим</w:t>
      </w:r>
      <w:proofErr w:type="gramEnd"/>
      <w:r w:rsidRPr="00D9275F">
        <w:rPr>
          <w:rFonts w:ascii="Arial" w:hAnsi="Arial" w:cs="Arial"/>
          <w:color w:val="000000" w:themeColor="text1"/>
          <w:sz w:val="24"/>
          <w:szCs w:val="24"/>
        </w:rPr>
        <w:t xml:space="preserve"> проект, полная стоимость которого составляет менее  500 тыс. рублей или более 100 млн. рублей.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3.14.  Основания для отказа  заявителю (получателю субсидии) в оказании финансовой поддержки: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несоответствие представленных документов требованиям, предусмотренным приложением № 4 к настоящему Порядку  или непредставление (представление не полном </w:t>
      </w:r>
      <w:proofErr w:type="gramStart"/>
      <w:r w:rsidRPr="00D9275F">
        <w:rPr>
          <w:rFonts w:ascii="Arial" w:hAnsi="Arial" w:cs="Arial"/>
          <w:sz w:val="24"/>
          <w:szCs w:val="24"/>
        </w:rPr>
        <w:t>объеме</w:t>
      </w:r>
      <w:proofErr w:type="gramEnd"/>
      <w:r w:rsidRPr="00D9275F">
        <w:rPr>
          <w:rFonts w:ascii="Arial" w:hAnsi="Arial" w:cs="Arial"/>
          <w:sz w:val="24"/>
          <w:szCs w:val="24"/>
        </w:rPr>
        <w:t>) указанных документов;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установление факта недостоверности представленной информации;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D9275F">
        <w:rPr>
          <w:rFonts w:ascii="Arial" w:hAnsi="Arial" w:cs="Arial"/>
          <w:sz w:val="24"/>
          <w:szCs w:val="24"/>
        </w:rPr>
        <w:t>не соответствие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условиям оказания поддержки, установленным настоящим Порядком;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отсутствие средств на предоставление субсидии по мероприятию муниципальной программы;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с момента признания субъекта малого или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года;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договоры (сделки), подтверждающие произведённые затраты, заключены с взаимозависимыми лицами.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3.15. Для оценки эффективности предоставления субсидии и подтверждения достижения показателей результативности использования субсидии, получатель субсидии ежегодно в течение периода реализации проекта направляет в администрацию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 отчет о достижении показателей результативности использования субсидии, предусмотренных Соглашением, за соответствующий отчетный период (год). 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Сроки и формы предоставления отчета, а также перечень предоставляемых подтверждающих документов устанавливаются в Соглашении.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numPr>
          <w:ilvl w:val="0"/>
          <w:numId w:val="25"/>
        </w:numPr>
        <w:spacing w:after="0" w:line="240" w:lineRule="auto"/>
        <w:jc w:val="center"/>
        <w:outlineLvl w:val="0"/>
        <w:rPr>
          <w:rFonts w:ascii="Arial" w:hAnsi="Arial" w:cs="Arial"/>
          <w:bCs/>
          <w:kern w:val="36"/>
          <w:sz w:val="24"/>
          <w:szCs w:val="24"/>
        </w:rPr>
      </w:pPr>
      <w:r w:rsidRPr="00D9275F">
        <w:rPr>
          <w:rFonts w:ascii="Arial" w:hAnsi="Arial" w:cs="Arial"/>
          <w:bCs/>
          <w:kern w:val="36"/>
          <w:sz w:val="24"/>
          <w:szCs w:val="24"/>
        </w:rPr>
        <w:t xml:space="preserve">Требования  об осуществлении </w:t>
      </w:r>
      <w:proofErr w:type="gramStart"/>
      <w:r w:rsidRPr="00D9275F">
        <w:rPr>
          <w:rFonts w:ascii="Arial" w:hAnsi="Arial" w:cs="Arial"/>
          <w:bCs/>
          <w:kern w:val="36"/>
          <w:sz w:val="24"/>
          <w:szCs w:val="24"/>
        </w:rPr>
        <w:t>контроля за</w:t>
      </w:r>
      <w:proofErr w:type="gramEnd"/>
      <w:r w:rsidRPr="00D9275F">
        <w:rPr>
          <w:rFonts w:ascii="Arial" w:hAnsi="Arial" w:cs="Arial"/>
          <w:bCs/>
          <w:kern w:val="36"/>
          <w:sz w:val="24"/>
          <w:szCs w:val="24"/>
        </w:rPr>
        <w:t xml:space="preserve"> соблюдением условий, целей и порядка предоставления  субсидий  и ответственности за их нарушение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     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4.1. При предоставлении субсидии обязательным условием ее предоставления,  включаемым в Соглашение,  является согласие получателей субсидии на осуществление администрацией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 и органами муниципального финансового контроля (далее – органы контроля) проверок соблюдения условий, целей и порядка предоставления субсидии. 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4.2. Для проведения проверок  получатель направляет по запросу органов контроля  документы и информацию, необходимые  для осуществления </w:t>
      </w:r>
      <w:proofErr w:type="gramStart"/>
      <w:r w:rsidRPr="00D9275F">
        <w:rPr>
          <w:rFonts w:ascii="Arial" w:hAnsi="Arial" w:cs="Arial"/>
          <w:sz w:val="24"/>
          <w:szCs w:val="24"/>
        </w:rPr>
        <w:t>контроля  за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соблюдением условий,  целей и порядка предоставления субсидий.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4.3. В случае выявления органами контроля факта нарушения получателем субсидии условий, установленных при предоставлении субсидии, принимается решение о возврате субсидии.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lastRenderedPageBreak/>
        <w:t>4.4. Решение органов контроля является основанием для издания распоряжения о возврате субсидии и направления получателю субсидии требования о возврате субсидии.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4.5. В случае выявления органами контроля факта не достижения </w:t>
      </w:r>
      <w:proofErr w:type="gramStart"/>
      <w:r w:rsidRPr="00D9275F">
        <w:rPr>
          <w:rFonts w:ascii="Arial" w:hAnsi="Arial" w:cs="Arial"/>
          <w:sz w:val="24"/>
          <w:szCs w:val="24"/>
        </w:rPr>
        <w:t>значений показателей результативности использования субсидии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и (или) достижения не в полном объеме, принимается решение о применении штрафных санкций, рассчитываемые по форме, установленной Соглашением.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4.6. Решение органов контроля о применении штрафных санкций является основанием для издания  распоряжения о применении штрафных санкций и направлению получателю субсидии требования о применении штрафных санкций.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4.7. </w:t>
      </w:r>
      <w:proofErr w:type="gramStart"/>
      <w:r w:rsidRPr="00D9275F">
        <w:rPr>
          <w:rFonts w:ascii="Arial" w:hAnsi="Arial" w:cs="Arial"/>
          <w:sz w:val="24"/>
          <w:szCs w:val="24"/>
        </w:rPr>
        <w:t xml:space="preserve">В течение 5 рабочих дней с момента издания распоряжения о возврате субсидии или о применении штрафных санкций получателю субсидии направляется соответствующее требование в письменном виде по почте (заказным письмом с уведомлением) или личным вручением (при возможности) с указанием основания для принятия решения, срока исполнения требования, выписки из решения органов контроля, копии распоряжения. </w:t>
      </w:r>
      <w:proofErr w:type="gramEnd"/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4.8. В случае неисполнения требований администрация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 принимает меры по возврату в бюджет ранее полученных сумм субсидий или суммы наложенных штрафных санкций в судебном порядке в соответствии с законодательством Российской Федерации. </w:t>
      </w: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0038EF" w:rsidRDefault="000038E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0038EF" w:rsidRDefault="000038E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0038EF" w:rsidRDefault="000038E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0038EF" w:rsidRDefault="000038E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0038EF" w:rsidRDefault="000038E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0038EF" w:rsidRPr="00D9275F" w:rsidRDefault="000038E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D9275F" w:rsidRPr="00D9275F" w:rsidRDefault="00D9275F" w:rsidP="00D9275F">
      <w:pPr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к Порядку предоставления субсидий субъектам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 малого и среднего предпринимательства </w:t>
      </w:r>
      <w:proofErr w:type="gramStart"/>
      <w:r w:rsidRPr="00D9275F">
        <w:rPr>
          <w:rFonts w:ascii="Arial" w:hAnsi="Arial" w:cs="Arial"/>
          <w:sz w:val="24"/>
          <w:szCs w:val="24"/>
        </w:rPr>
        <w:t>на</w:t>
      </w:r>
      <w:proofErr w:type="gramEnd"/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возмещение части затрат на реализацию проектов,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содержащих комплекс инвестиционных мероприятий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по увеличению производительных сил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в приоритетных видах деятельности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sz w:val="24"/>
          <w:szCs w:val="24"/>
        </w:rPr>
      </w:pPr>
      <w:bookmarkStart w:id="0" w:name="Par4958"/>
      <w:bookmarkEnd w:id="0"/>
      <w:r w:rsidRPr="00D9275F">
        <w:rPr>
          <w:rFonts w:ascii="Arial" w:hAnsi="Arial" w:cs="Arial"/>
          <w:sz w:val="24"/>
          <w:szCs w:val="24"/>
        </w:rPr>
        <w:t>Перечень видов деятельности, приоритетных для оказания поддержки</w:t>
      </w:r>
    </w:p>
    <w:p w:rsidR="00D9275F" w:rsidRPr="00D9275F" w:rsidRDefault="00D9275F" w:rsidP="00D9275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0"/>
        <w:gridCol w:w="8959"/>
      </w:tblGrid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видов деятельности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bookmarkStart w:id="1" w:name="Par212"/>
            <w:bookmarkEnd w:id="1"/>
            <w:r w:rsidRPr="00D9275F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Категория</w:t>
            </w:r>
            <w:proofErr w:type="gramStart"/>
            <w:r w:rsidRPr="00D9275F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2" w:name="Par213"/>
            <w:bookmarkEnd w:id="2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Обработка древесины и производство изделий из дерева, за исключением видов деятельности, включенных в категорию</w:t>
            </w:r>
            <w:proofErr w:type="gramStart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D9275F" w:rsidRPr="00D9275F" w:rsidTr="000038EF">
        <w:trPr>
          <w:trHeight w:val="2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Производство пищевых продуктов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Сбор и заготовка пищевых лесных ресурсов, </w:t>
            </w:r>
            <w:proofErr w:type="spellStart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недревесных</w:t>
            </w:r>
            <w:proofErr w:type="spellEnd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лесных ресурсов и лекарственных растений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Товарная </w:t>
            </w:r>
            <w:proofErr w:type="spellStart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аквакультура</w:t>
            </w:r>
            <w:proofErr w:type="spellEnd"/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Производство прочей неметаллической минеральной продукции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Производство строительных металлических конструкций и изделий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Переработка твердых коммунальных отходов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Организация сбора и утилизации отходов, деятельность по ликвидации загрязнений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Производство электроэнергии, получаемой из возобновляемых источников энергии, включая выработанную солнечными, ветровыми, геотермальными электростанциями, в том числе деятельность по обеспечению их работоспособности (код </w:t>
            </w:r>
            <w:hyperlink r:id="rId11" w:history="1">
              <w:r w:rsidRPr="00D9275F">
                <w:rPr>
                  <w:rFonts w:ascii="Arial" w:hAnsi="Arial" w:cs="Arial"/>
                  <w:color w:val="000000" w:themeColor="text1"/>
                  <w:sz w:val="24"/>
                  <w:szCs w:val="24"/>
                  <w:u w:val="single"/>
                </w:rPr>
                <w:t>35.11.4</w:t>
              </w:r>
            </w:hyperlink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Общероссийского классификатора видов экономической деятельности ОК 029-2014 (КДЕС</w:t>
            </w:r>
            <w:proofErr w:type="gramStart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</w:t>
            </w:r>
            <w:proofErr w:type="gramEnd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ед. 2), утвержденного Приказом Федерального агентства по техническому регулированию и метрологии от 31.01.2014 № 14-ст, далее - ОКВЭД)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3" w:name="Par231"/>
            <w:bookmarkEnd w:id="3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Розничная торговля продукцией местных товаропроизводителей, при условии, что доля продукции местных товаропроизводителей превышает 50% объема годового товарооборота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4" w:name="Par233"/>
            <w:bookmarkEnd w:id="4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Образование дополнительное детей и взрослых (код  </w:t>
            </w:r>
            <w:hyperlink r:id="rId12" w:history="1">
              <w:r w:rsidRPr="00D9275F">
                <w:rPr>
                  <w:rFonts w:ascii="Arial" w:hAnsi="Arial" w:cs="Arial"/>
                  <w:color w:val="000000" w:themeColor="text1"/>
                  <w:sz w:val="24"/>
                  <w:szCs w:val="24"/>
                  <w:u w:val="single"/>
                </w:rPr>
                <w:t>85.41</w:t>
              </w:r>
            </w:hyperlink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ОКВЭД)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Услуги отдыха и оздоровления детей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Деятельность в области здравоохранения и социальных услуг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Лесовосстановление</w:t>
            </w:r>
            <w:proofErr w:type="spellEnd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 деятельность лесопитомников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5" w:name="Par241"/>
            <w:bookmarkEnd w:id="5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Услуги в сфере туризма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bookmarkStart w:id="6" w:name="Par244"/>
            <w:bookmarkEnd w:id="6"/>
            <w:r w:rsidRPr="00D9275F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Категория</w:t>
            </w:r>
            <w:proofErr w:type="gramStart"/>
            <w:r w:rsidRPr="00D9275F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7" w:name="Par245"/>
            <w:bookmarkEnd w:id="7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Сельское хозяйство, за исключением видов деятельности, включенных в категорию</w:t>
            </w:r>
            <w:proofErr w:type="gramStart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Лесоводство и лесозаготовки, за исключением видов деятельности, включенных в категории</w:t>
            </w:r>
            <w:proofErr w:type="gramStart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А</w:t>
            </w:r>
            <w:proofErr w:type="gramEnd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 В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Рыболовство и рыбоводство, за исключением видов деятельности, включенных в категорию</w:t>
            </w:r>
            <w:proofErr w:type="gramStart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Добыча общераспространенных полезных ископаемых на участках недр местного значения</w:t>
            </w:r>
          </w:p>
        </w:tc>
      </w:tr>
      <w:tr w:rsidR="00D9275F" w:rsidRPr="00D9275F" w:rsidTr="000038EF">
        <w:trPr>
          <w:trHeight w:val="11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Обрабатывающие производства за исключением видов деятельности, включенных в категории</w:t>
            </w:r>
            <w:proofErr w:type="gramStart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А</w:t>
            </w:r>
            <w:proofErr w:type="gramEnd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 В, а также видов деятельности, соответствующих кодам </w:t>
            </w:r>
            <w:hyperlink r:id="rId13" w:history="1">
              <w:r w:rsidRPr="00D9275F">
                <w:rPr>
                  <w:rFonts w:ascii="Arial" w:hAnsi="Arial" w:cs="Arial"/>
                  <w:color w:val="000000" w:themeColor="text1"/>
                  <w:sz w:val="24"/>
                  <w:szCs w:val="24"/>
                  <w:u w:val="single"/>
                </w:rPr>
                <w:t>11.01</w:t>
              </w:r>
            </w:hyperlink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</w:t>
            </w:r>
            <w:hyperlink r:id="rId14" w:history="1">
              <w:r w:rsidRPr="00D9275F">
                <w:rPr>
                  <w:rFonts w:ascii="Arial" w:hAnsi="Arial" w:cs="Arial"/>
                  <w:color w:val="000000" w:themeColor="text1"/>
                  <w:sz w:val="24"/>
                  <w:szCs w:val="24"/>
                  <w:u w:val="single"/>
                </w:rPr>
                <w:t>11.05</w:t>
              </w:r>
            </w:hyperlink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(производство алкогольной продукции), </w:t>
            </w:r>
            <w:hyperlink r:id="rId15" w:history="1">
              <w:r w:rsidRPr="00D9275F">
                <w:rPr>
                  <w:rFonts w:ascii="Arial" w:hAnsi="Arial" w:cs="Arial"/>
                  <w:color w:val="000000" w:themeColor="text1"/>
                  <w:sz w:val="24"/>
                  <w:szCs w:val="24"/>
                  <w:u w:val="single"/>
                </w:rPr>
                <w:t>12</w:t>
              </w:r>
            </w:hyperlink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(табачных изделий), </w:t>
            </w:r>
            <w:hyperlink r:id="rId16" w:history="1">
              <w:r w:rsidRPr="00D9275F">
                <w:rPr>
                  <w:rFonts w:ascii="Arial" w:hAnsi="Arial" w:cs="Arial"/>
                  <w:color w:val="000000" w:themeColor="text1"/>
                  <w:sz w:val="24"/>
                  <w:szCs w:val="24"/>
                  <w:u w:val="single"/>
                </w:rPr>
                <w:t>19</w:t>
              </w:r>
            </w:hyperlink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(производство кокса и нефтепродуктов) ОКВЭД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Строительство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Образование, за исключением видов деятельности, включенных в категорию</w:t>
            </w:r>
            <w:proofErr w:type="gramStart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Деятельность в области культуры, спорта, организации досуга и развлечений, услуг (за исключением видов деятельности, соответствующих коду </w:t>
            </w:r>
            <w:hyperlink r:id="rId17" w:history="1">
              <w:r w:rsidRPr="00D9275F">
                <w:rPr>
                  <w:rFonts w:ascii="Arial" w:hAnsi="Arial" w:cs="Arial"/>
                  <w:color w:val="000000" w:themeColor="text1"/>
                  <w:sz w:val="24"/>
                  <w:szCs w:val="24"/>
                  <w:u w:val="single"/>
                </w:rPr>
                <w:t>92</w:t>
              </w:r>
            </w:hyperlink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ОКВЭД - деятельность по организации и проведению азартных игр и заключению пари, по организации и проведению лотерей)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8" w:name="Par261"/>
            <w:bookmarkEnd w:id="8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Народные художественные промыслы и ремесла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9" w:name="Par263"/>
            <w:bookmarkEnd w:id="9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Деятельность ветеринарная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Производство, передача и распределение пара и горячей воды; кондиционирование воздуха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Водоснабжение; водоотведение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Розничная торговля лекарственными препаратами, изделиями медицинского назначения и сопутствующими товарами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Ремонт автотранспортных средств и мотоциклов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Транспортировка и хранение (отнесенные к видам деятельности, соответствующим кодам </w:t>
            </w:r>
            <w:hyperlink r:id="rId18" w:history="1">
              <w:r w:rsidRPr="00D9275F">
                <w:rPr>
                  <w:rFonts w:ascii="Arial" w:hAnsi="Arial" w:cs="Arial"/>
                  <w:color w:val="000000" w:themeColor="text1"/>
                  <w:sz w:val="24"/>
                  <w:szCs w:val="24"/>
                  <w:u w:val="single"/>
                </w:rPr>
                <w:t>49.3</w:t>
              </w:r>
            </w:hyperlink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ОКВЭД - деятельность прочего сухопутного пассажирского транспорта, </w:t>
            </w:r>
            <w:hyperlink r:id="rId19" w:history="1">
              <w:r w:rsidRPr="00D9275F">
                <w:rPr>
                  <w:rFonts w:ascii="Arial" w:hAnsi="Arial" w:cs="Arial"/>
                  <w:color w:val="000000" w:themeColor="text1"/>
                  <w:sz w:val="24"/>
                  <w:szCs w:val="24"/>
                  <w:u w:val="single"/>
                </w:rPr>
                <w:t>49.4</w:t>
              </w:r>
            </w:hyperlink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ОКВЭД </w:t>
            </w:r>
            <w:proofErr w:type="gramEnd"/>
          </w:p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- деятельность автомобильного грузового транспорта и услуги по перевозкам, </w:t>
            </w:r>
            <w:hyperlink r:id="rId20" w:history="1">
              <w:r w:rsidRPr="00D9275F">
                <w:rPr>
                  <w:rFonts w:ascii="Arial" w:hAnsi="Arial" w:cs="Arial"/>
                  <w:color w:val="000000" w:themeColor="text1"/>
                  <w:sz w:val="24"/>
                  <w:szCs w:val="24"/>
                  <w:u w:val="single"/>
                </w:rPr>
                <w:t>52.1</w:t>
              </w:r>
            </w:hyperlink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ОКВЭД - деятельность по складированию и хранению, </w:t>
            </w:r>
            <w:hyperlink r:id="rId21" w:history="1">
              <w:r w:rsidRPr="00D9275F">
                <w:rPr>
                  <w:rFonts w:ascii="Arial" w:hAnsi="Arial" w:cs="Arial"/>
                  <w:color w:val="000000" w:themeColor="text1"/>
                  <w:sz w:val="24"/>
                  <w:szCs w:val="24"/>
                  <w:u w:val="single"/>
                </w:rPr>
                <w:t>52.21.2</w:t>
              </w:r>
            </w:hyperlink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ОКВЭД - деятельность вспомогательная, связанная с автомобильным транспортом)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Деятельность гостиниц и предприятий общественного питания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10" w:name="Par277"/>
            <w:bookmarkEnd w:id="10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Деятельность в области информации и связи (за исключением видов деятельности, соответствующих коду </w:t>
            </w:r>
            <w:hyperlink r:id="rId22" w:history="1">
              <w:r w:rsidRPr="00D9275F">
                <w:rPr>
                  <w:rFonts w:ascii="Arial" w:hAnsi="Arial" w:cs="Arial"/>
                  <w:color w:val="000000" w:themeColor="text1"/>
                  <w:sz w:val="24"/>
                  <w:szCs w:val="24"/>
                  <w:u w:val="single"/>
                </w:rPr>
                <w:t>60</w:t>
              </w:r>
            </w:hyperlink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ОКВЭД - деятельность в области телевизионного и радиовещания)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11" w:name="Par279"/>
            <w:bookmarkEnd w:id="11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Деятельность в области архитектуры и инженерно-технического проектирования; технических испытаний, исследований и анализа</w:t>
            </w:r>
          </w:p>
        </w:tc>
      </w:tr>
      <w:tr w:rsidR="00D9275F" w:rsidRPr="00D9275F" w:rsidTr="000038EF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12" w:name="Par281"/>
            <w:bookmarkEnd w:id="12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Предоставление прочих видов услуг (за исключением видов деятельности, соответствующих коду </w:t>
            </w:r>
            <w:hyperlink r:id="rId23" w:history="1">
              <w:r w:rsidRPr="00D9275F">
                <w:rPr>
                  <w:rFonts w:ascii="Arial" w:hAnsi="Arial" w:cs="Arial"/>
                  <w:color w:val="000000" w:themeColor="text1"/>
                  <w:sz w:val="24"/>
                  <w:szCs w:val="24"/>
                  <w:u w:val="single"/>
                </w:rPr>
                <w:t>94</w:t>
              </w:r>
            </w:hyperlink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ОКВЭД - деятельность общественных организаций)</w:t>
            </w:r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Категория</w:t>
            </w:r>
            <w:proofErr w:type="gramStart"/>
            <w:r w:rsidRPr="00D9275F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D9275F" w:rsidRPr="00D9275F" w:rsidTr="00003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9275F" w:rsidRPr="00D9275F" w:rsidRDefault="00D9275F" w:rsidP="00D9275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Деятельность по переработке отходов лесозаготовки и обработки древесины (коды 02, 16  Общероссийского классификатора видов экономической деятельности ОК 029-2014 (КДЕС</w:t>
            </w:r>
            <w:proofErr w:type="gramStart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</w:t>
            </w:r>
            <w:proofErr w:type="gramEnd"/>
            <w:r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ед.2), утвержденного Приказом Федерального агентства по техническому регулированию и метрологии от 31.01.2014 № 14-ст)</w:t>
            </w:r>
          </w:p>
        </w:tc>
      </w:tr>
    </w:tbl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</w:rPr>
        <w:sectPr w:rsidR="00D9275F" w:rsidRPr="00D9275F" w:rsidSect="00C968A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lastRenderedPageBreak/>
        <w:t>Приложение №2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13" w:name="Par7375"/>
      <w:bookmarkEnd w:id="13"/>
      <w:r w:rsidRPr="00D9275F">
        <w:rPr>
          <w:rFonts w:ascii="Arial" w:hAnsi="Arial" w:cs="Arial"/>
          <w:sz w:val="24"/>
          <w:szCs w:val="24"/>
        </w:rPr>
        <w:t>к Порядку предоставления субсидий субъектам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малого и среднего предпринимательства </w:t>
      </w:r>
      <w:proofErr w:type="gramStart"/>
      <w:r w:rsidRPr="00D9275F">
        <w:rPr>
          <w:rFonts w:ascii="Arial" w:hAnsi="Arial" w:cs="Arial"/>
          <w:sz w:val="24"/>
          <w:szCs w:val="24"/>
        </w:rPr>
        <w:t>на</w:t>
      </w:r>
      <w:proofErr w:type="gramEnd"/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возмещение части затрат на реализацию проектов,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содержащих комплекс инвестиционных мероприятий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по увеличению производительных сил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в приоритетных видах деятельности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В МКУ «Межведомственная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централизованная бухгалтерия»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Реестр получателей субсидии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D9275F">
        <w:rPr>
          <w:rFonts w:ascii="Arial" w:hAnsi="Arial" w:cs="Arial"/>
          <w:color w:val="000000"/>
          <w:sz w:val="24"/>
          <w:szCs w:val="24"/>
        </w:rPr>
        <w:t xml:space="preserve">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  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5000" w:type="dxa"/>
        <w:jc w:val="right"/>
        <w:tblLook w:val="00A0" w:firstRow="1" w:lastRow="0" w:firstColumn="1" w:lastColumn="0" w:noHBand="0" w:noVBand="0"/>
      </w:tblPr>
      <w:tblGrid>
        <w:gridCol w:w="829"/>
        <w:gridCol w:w="3609"/>
        <w:gridCol w:w="1586"/>
        <w:gridCol w:w="5084"/>
        <w:gridCol w:w="2381"/>
        <w:gridCol w:w="1511"/>
      </w:tblGrid>
      <w:tr w:rsidR="00D9275F" w:rsidRPr="00D9275F" w:rsidTr="000038EF">
        <w:trPr>
          <w:trHeight w:val="735"/>
          <w:jc w:val="right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927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927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D927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927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Получатель субсидии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927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5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927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Банковские реквизиты получателя субсидии (наименование банка, БИК, к/с, </w:t>
            </w:r>
            <w:proofErr w:type="gramStart"/>
            <w:r w:rsidRPr="00D927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D927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/с)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927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927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Размер субсидии</w:t>
            </w:r>
          </w:p>
        </w:tc>
      </w:tr>
      <w:tr w:rsidR="00D9275F" w:rsidRPr="00D9275F" w:rsidTr="000038EF">
        <w:trPr>
          <w:trHeight w:val="630"/>
          <w:jc w:val="right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9275F" w:rsidRPr="00D9275F" w:rsidTr="000038EF">
        <w:trPr>
          <w:trHeight w:val="630"/>
          <w:jc w:val="right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9275F" w:rsidRPr="00D9275F" w:rsidTr="000038EF">
        <w:trPr>
          <w:trHeight w:val="315"/>
          <w:jc w:val="right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275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9275F" w:rsidRPr="00D9275F" w:rsidTr="000038EF">
        <w:trPr>
          <w:trHeight w:val="315"/>
          <w:jc w:val="right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927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right="-425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right="-425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Начальник отдела экономики и планирования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right="-425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</w:t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  <w:t>______________________</w:t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  <w:t>_______________________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right="-425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  <w:t>подпись</w:t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  <w:t>ФИО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right="-425"/>
        <w:rPr>
          <w:rFonts w:ascii="Arial" w:hAnsi="Arial" w:cs="Arial"/>
          <w:sz w:val="24"/>
          <w:szCs w:val="24"/>
        </w:rPr>
        <w:sectPr w:rsidR="00D9275F" w:rsidRPr="00D9275F" w:rsidSect="002B268A">
          <w:pgSz w:w="16838" w:h="11906" w:orient="landscape"/>
          <w:pgMar w:top="1134" w:right="851" w:bottom="851" w:left="993" w:header="709" w:footer="709" w:gutter="0"/>
          <w:cols w:space="708"/>
          <w:docGrid w:linePitch="360"/>
        </w:sectPr>
      </w:pP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  <w:t xml:space="preserve">«__» _________________20_  </w:t>
      </w:r>
    </w:p>
    <w:p w:rsidR="00D9275F" w:rsidRPr="00D9275F" w:rsidRDefault="00D9275F" w:rsidP="00D9275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Приложение №  3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к Порядку предоставления субсидий субъектам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малого и среднего предпринимательства </w:t>
      </w:r>
      <w:proofErr w:type="gramStart"/>
      <w:r w:rsidRPr="00D9275F">
        <w:rPr>
          <w:rFonts w:ascii="Arial" w:hAnsi="Arial" w:cs="Arial"/>
          <w:sz w:val="24"/>
          <w:szCs w:val="24"/>
        </w:rPr>
        <w:t>на</w:t>
      </w:r>
      <w:proofErr w:type="gramEnd"/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возмещение части затрат на реализацию проектов,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содержащих комплекс инвестиционных мероприятий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по увеличению производительных сил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в приоритетных видах деятельности</w:t>
      </w: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  <w:highlight w:val="yellow"/>
        </w:rPr>
      </w:pPr>
    </w:p>
    <w:p w:rsidR="00D9275F" w:rsidRPr="00D9275F" w:rsidRDefault="00D9275F" w:rsidP="00D9275F">
      <w:pPr>
        <w:spacing w:after="0" w:line="192" w:lineRule="auto"/>
        <w:jc w:val="right"/>
        <w:rPr>
          <w:rFonts w:ascii="Arial" w:eastAsia="Calibri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Заявление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на предоставление субсидии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9275F">
        <w:rPr>
          <w:rFonts w:ascii="Arial" w:hAnsi="Arial" w:cs="Arial"/>
          <w:sz w:val="20"/>
          <w:szCs w:val="20"/>
        </w:rPr>
        <w:t>(полное наименование заявителя)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1.Информация о заявителе: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9275F">
        <w:rPr>
          <w:rFonts w:ascii="Arial" w:hAnsi="Arial" w:cs="Arial"/>
          <w:sz w:val="24"/>
          <w:szCs w:val="24"/>
        </w:rPr>
        <w:t>Юридический адрес:</w:t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9275F">
        <w:rPr>
          <w:rFonts w:ascii="Arial" w:hAnsi="Arial" w:cs="Arial"/>
          <w:sz w:val="24"/>
          <w:szCs w:val="24"/>
        </w:rPr>
        <w:t>Фактический адрес:</w:t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9275F">
        <w:rPr>
          <w:rFonts w:ascii="Arial" w:hAnsi="Arial" w:cs="Arial"/>
          <w:sz w:val="24"/>
          <w:szCs w:val="24"/>
        </w:rPr>
        <w:t>Телефон, факс, e-</w:t>
      </w:r>
      <w:proofErr w:type="spellStart"/>
      <w:r w:rsidRPr="00D9275F">
        <w:rPr>
          <w:rFonts w:ascii="Arial" w:hAnsi="Arial" w:cs="Arial"/>
          <w:sz w:val="24"/>
          <w:szCs w:val="24"/>
        </w:rPr>
        <w:t>mail</w:t>
      </w:r>
      <w:proofErr w:type="spellEnd"/>
      <w:r w:rsidRPr="00D9275F">
        <w:rPr>
          <w:rFonts w:ascii="Arial" w:hAnsi="Arial" w:cs="Arial"/>
          <w:sz w:val="24"/>
          <w:szCs w:val="24"/>
        </w:rPr>
        <w:t>:</w:t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9275F">
        <w:rPr>
          <w:rFonts w:ascii="Arial" w:hAnsi="Arial" w:cs="Arial"/>
          <w:sz w:val="24"/>
          <w:szCs w:val="24"/>
        </w:rPr>
        <w:t>ИНН/КПП:</w:t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9275F">
        <w:rPr>
          <w:rFonts w:ascii="Arial" w:hAnsi="Arial" w:cs="Arial"/>
          <w:sz w:val="24"/>
          <w:szCs w:val="24"/>
        </w:rPr>
        <w:t>ОГРН:</w:t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9275F">
        <w:rPr>
          <w:rFonts w:ascii="Arial" w:hAnsi="Arial" w:cs="Arial"/>
          <w:sz w:val="24"/>
          <w:szCs w:val="24"/>
        </w:rPr>
        <w:t>Банковские реквизиты:</w:t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  <w:r w:rsidRPr="00D9275F">
        <w:rPr>
          <w:rFonts w:ascii="Arial" w:hAnsi="Arial" w:cs="Arial"/>
          <w:sz w:val="24"/>
          <w:szCs w:val="24"/>
          <w:u w:val="single"/>
        </w:rPr>
        <w:tab/>
      </w:r>
    </w:p>
    <w:p w:rsidR="00D9275F" w:rsidRPr="00D9275F" w:rsidRDefault="00D9275F" w:rsidP="00D9275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2. Основной вид экономической деятельности заявителя:</w:t>
      </w:r>
    </w:p>
    <w:p w:rsidR="00D9275F" w:rsidRPr="00D9275F" w:rsidRDefault="00D9275F" w:rsidP="00D9275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D9275F" w:rsidRPr="00D9275F" w:rsidRDefault="00D9275F" w:rsidP="00D9275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3. Среднесписочная численность работников за период государственной регистрации, с учетом всех его работников, в том числе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подразделений ________ чел.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4.Являюсь профессиональным участником рынка ценных бумаг:______________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D9275F">
        <w:rPr>
          <w:rFonts w:ascii="Arial" w:hAnsi="Arial" w:cs="Arial"/>
          <w:sz w:val="20"/>
          <w:szCs w:val="20"/>
        </w:rPr>
        <w:t>(да/нет)</w:t>
      </w:r>
      <w:r w:rsidRPr="00D9275F">
        <w:rPr>
          <w:rFonts w:ascii="Arial" w:hAnsi="Arial" w:cs="Arial"/>
          <w:sz w:val="20"/>
          <w:szCs w:val="20"/>
        </w:rPr>
        <w:tab/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5.Осуществляю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ископаемых:_____________________________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9275F">
        <w:rPr>
          <w:rFonts w:ascii="Arial" w:hAnsi="Arial" w:cs="Arial"/>
          <w:sz w:val="20"/>
          <w:szCs w:val="20"/>
        </w:rPr>
        <w:t xml:space="preserve">                                                                          (да/нет)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6.Являюсь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ломбардом:_________________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9275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(да/нет)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7.</w:t>
      </w:r>
      <w:proofErr w:type="gramStart"/>
      <w:r w:rsidRPr="00D9275F">
        <w:rPr>
          <w:rFonts w:ascii="Arial" w:hAnsi="Arial" w:cs="Arial"/>
          <w:sz w:val="24"/>
          <w:szCs w:val="24"/>
        </w:rPr>
        <w:t>Применяемая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систему налогообложения, отметить знаком: 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r w:rsidRPr="00D9275F">
        <w:rPr>
          <w:rFonts w:ascii="Arial" w:eastAsiaTheme="minorEastAsia" w:hAnsi="Arial" w:cs="Arial"/>
          <w:color w:val="000000"/>
          <w:sz w:val="24"/>
          <w:szCs w:val="24"/>
        </w:rPr>
        <w:sym w:font="Symbol" w:char="F07F"/>
      </w:r>
      <w:r w:rsidRPr="00D9275F">
        <w:rPr>
          <w:rFonts w:ascii="Arial" w:eastAsiaTheme="minorEastAsia" w:hAnsi="Arial" w:cs="Arial"/>
          <w:color w:val="000000"/>
          <w:sz w:val="24"/>
          <w:szCs w:val="24"/>
        </w:rPr>
        <w:t xml:space="preserve"> общая система налогообложения (</w:t>
      </w:r>
      <w:proofErr w:type="gramStart"/>
      <w:r w:rsidRPr="00D9275F">
        <w:rPr>
          <w:rFonts w:ascii="Arial" w:eastAsiaTheme="minorEastAsia" w:hAnsi="Arial" w:cs="Arial"/>
          <w:color w:val="000000"/>
          <w:sz w:val="24"/>
          <w:szCs w:val="24"/>
        </w:rPr>
        <w:t>ОСН</w:t>
      </w:r>
      <w:proofErr w:type="gramEnd"/>
      <w:r w:rsidRPr="00D9275F">
        <w:rPr>
          <w:rFonts w:ascii="Arial" w:eastAsiaTheme="minorEastAsia" w:hAnsi="Arial" w:cs="Arial"/>
          <w:color w:val="000000"/>
          <w:sz w:val="24"/>
          <w:szCs w:val="24"/>
        </w:rPr>
        <w:t xml:space="preserve">); 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r w:rsidRPr="00D9275F">
        <w:rPr>
          <w:rFonts w:ascii="Arial" w:eastAsiaTheme="minorEastAsia" w:hAnsi="Arial" w:cs="Arial"/>
          <w:color w:val="000000"/>
          <w:sz w:val="24"/>
          <w:szCs w:val="24"/>
        </w:rPr>
        <w:sym w:font="Symbol" w:char="F07F"/>
      </w:r>
      <w:r w:rsidRPr="00D9275F">
        <w:rPr>
          <w:rFonts w:ascii="Arial" w:eastAsiaTheme="minorEastAsia" w:hAnsi="Arial" w:cs="Arial"/>
          <w:color w:val="000000"/>
          <w:sz w:val="24"/>
          <w:szCs w:val="24"/>
        </w:rPr>
        <w:t xml:space="preserve"> единый сельскохозяйственный налог (ЕСХН); 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r w:rsidRPr="00D9275F">
        <w:rPr>
          <w:rFonts w:ascii="Arial" w:eastAsiaTheme="minorEastAsia" w:hAnsi="Arial" w:cs="Arial"/>
          <w:color w:val="000000"/>
          <w:sz w:val="24"/>
          <w:szCs w:val="24"/>
        </w:rPr>
        <w:sym w:font="Symbol" w:char="F07F"/>
      </w:r>
      <w:r w:rsidRPr="00D9275F">
        <w:rPr>
          <w:rFonts w:ascii="Arial" w:eastAsiaTheme="minorEastAsia" w:hAnsi="Arial" w:cs="Arial"/>
          <w:color w:val="000000"/>
          <w:sz w:val="24"/>
          <w:szCs w:val="24"/>
        </w:rPr>
        <w:t xml:space="preserve"> упрощенная система налогообложения (УСН); 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r w:rsidRPr="00D9275F">
        <w:rPr>
          <w:rFonts w:ascii="Arial" w:eastAsiaTheme="minorEastAsia" w:hAnsi="Arial" w:cs="Arial"/>
          <w:color w:val="000000"/>
          <w:sz w:val="24"/>
          <w:szCs w:val="24"/>
        </w:rPr>
        <w:sym w:font="Symbol" w:char="F07F"/>
      </w:r>
      <w:r w:rsidRPr="00D9275F">
        <w:rPr>
          <w:rFonts w:ascii="Arial" w:eastAsiaTheme="minorEastAsia" w:hAnsi="Arial" w:cs="Arial"/>
          <w:color w:val="000000"/>
          <w:sz w:val="24"/>
          <w:szCs w:val="24"/>
        </w:rPr>
        <w:t xml:space="preserve"> патентная система налогообложения (ПСН)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0"/>
          <w:szCs w:val="20"/>
        </w:rPr>
        <w:sym w:font="Symbol" w:char="F07F"/>
      </w:r>
      <w:r w:rsidRPr="00D9275F">
        <w:rPr>
          <w:rFonts w:ascii="Arial" w:hAnsi="Arial" w:cs="Arial"/>
          <w:sz w:val="20"/>
          <w:szCs w:val="20"/>
        </w:rPr>
        <w:t>_____________________________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8. Проектом предполагается: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r w:rsidRPr="00D9275F">
        <w:rPr>
          <w:rFonts w:ascii="Arial" w:eastAsiaTheme="minorEastAsia" w:hAnsi="Arial" w:cs="Arial"/>
          <w:color w:val="000000"/>
          <w:sz w:val="24"/>
          <w:szCs w:val="24"/>
        </w:rPr>
        <w:sym w:font="Symbol" w:char="F07F"/>
      </w:r>
      <w:r w:rsidRPr="00D9275F">
        <w:rPr>
          <w:rFonts w:ascii="Arial" w:eastAsiaTheme="minorEastAsia" w:hAnsi="Arial" w:cs="Arial"/>
          <w:color w:val="000000"/>
          <w:sz w:val="24"/>
          <w:szCs w:val="24"/>
        </w:rPr>
        <w:t xml:space="preserve"> создание новых мощностей 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r w:rsidRPr="00D9275F">
        <w:rPr>
          <w:rFonts w:ascii="Arial" w:eastAsiaTheme="minorEastAsia" w:hAnsi="Arial" w:cs="Arial"/>
          <w:color w:val="000000"/>
          <w:sz w:val="24"/>
          <w:szCs w:val="24"/>
        </w:rPr>
        <w:lastRenderedPageBreak/>
        <w:sym w:font="Symbol" w:char="F07F"/>
      </w:r>
      <w:r w:rsidRPr="00D9275F">
        <w:rPr>
          <w:rFonts w:ascii="Arial" w:eastAsiaTheme="minorEastAsia" w:hAnsi="Arial" w:cs="Arial"/>
          <w:color w:val="000000"/>
          <w:sz w:val="24"/>
          <w:szCs w:val="24"/>
        </w:rPr>
        <w:t xml:space="preserve"> развитие действующих мощностей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r w:rsidRPr="00D9275F">
        <w:rPr>
          <w:rFonts w:ascii="Arial" w:eastAsiaTheme="minorEastAsia" w:hAnsi="Arial" w:cs="Arial"/>
          <w:color w:val="000000"/>
          <w:sz w:val="24"/>
          <w:szCs w:val="24"/>
        </w:rPr>
        <w:sym w:font="Symbol" w:char="F07F"/>
      </w:r>
      <w:r w:rsidRPr="00D9275F">
        <w:rPr>
          <w:rFonts w:ascii="Arial" w:eastAsiaTheme="minorEastAsia" w:hAnsi="Arial" w:cs="Arial"/>
          <w:color w:val="000000"/>
          <w:sz w:val="24"/>
          <w:szCs w:val="24"/>
        </w:rPr>
        <w:t xml:space="preserve"> иное _______________________________________________________________ 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9. Получал поддержку из районного бюджета (за </w:t>
      </w:r>
      <w:proofErr w:type="gramStart"/>
      <w:r w:rsidRPr="00D9275F">
        <w:rPr>
          <w:rFonts w:ascii="Arial" w:hAnsi="Arial" w:cs="Arial"/>
          <w:sz w:val="24"/>
          <w:szCs w:val="24"/>
        </w:rPr>
        <w:t>предшествующие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3 года): 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9275F">
        <w:rPr>
          <w:rFonts w:ascii="Arial" w:hAnsi="Arial" w:cs="Arial"/>
          <w:sz w:val="20"/>
          <w:szCs w:val="20"/>
        </w:rPr>
        <w:t>(да/нет, наименование проекта, год получения поддержки)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10. Настоящим заявлением декларирую, что на первое число месяца подачи заявки</w:t>
      </w:r>
      <w:r w:rsidRPr="00D9275F">
        <w:rPr>
          <w:rFonts w:ascii="Arial" w:hAnsi="Arial" w:cs="Arial"/>
          <w:b/>
          <w:sz w:val="24"/>
          <w:szCs w:val="24"/>
        </w:rPr>
        <w:t>: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Pr="00D9275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color w:val="000000" w:themeColor="text1"/>
          <w:sz w:val="24"/>
          <w:szCs w:val="24"/>
        </w:rPr>
        <w:t xml:space="preserve">отсутствует просроченная задолженность  по возврату  в бюджет  </w:t>
      </w:r>
      <w:proofErr w:type="spellStart"/>
      <w:r w:rsidRPr="00D9275F"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color w:val="000000" w:themeColor="text1"/>
          <w:sz w:val="24"/>
          <w:szCs w:val="24"/>
        </w:rPr>
        <w:t xml:space="preserve"> района субсидий, бюджетных инвестиций и иных средств, предоставленных из бюджета </w:t>
      </w:r>
      <w:proofErr w:type="spellStart"/>
      <w:r w:rsidRPr="00D9275F"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color w:val="000000" w:themeColor="text1"/>
          <w:sz w:val="24"/>
          <w:szCs w:val="24"/>
        </w:rPr>
        <w:t xml:space="preserve"> района в соответствии с муниципальными правовыми актами </w:t>
      </w:r>
      <w:proofErr w:type="spellStart"/>
      <w:r w:rsidRPr="00D9275F"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color w:val="000000" w:themeColor="text1"/>
          <w:sz w:val="24"/>
          <w:szCs w:val="24"/>
        </w:rPr>
        <w:t xml:space="preserve"> района, иными правовыми актами, и иная просроченная  задолженность  перед бюджетом </w:t>
      </w:r>
      <w:proofErr w:type="spellStart"/>
      <w:r w:rsidRPr="00D9275F"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color w:val="000000" w:themeColor="text1"/>
          <w:sz w:val="24"/>
          <w:szCs w:val="24"/>
        </w:rPr>
        <w:t xml:space="preserve"> района; 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как юридическое лицо не нахожусь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 введена процедура банкротства, деятельность не приостановлена в порядке, предусмотренном законодательством Российской Федерации, как индивидуальный предприниматель не прекратил деятельность в качестве индивидуального предпринимателя;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в реестре дисквалифицированных лиц отсутствуют сведения о дисквалифицированном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 юридическим лицом, об индивидуальном предпринимателе и о  физическом лице – производителе товаров, работ, услуг;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9275F">
        <w:rPr>
          <w:rFonts w:ascii="Arial" w:hAnsi="Arial" w:cs="Arial"/>
          <w:sz w:val="24"/>
          <w:szCs w:val="24"/>
        </w:rPr>
        <w:t>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юридических лиц, в совокупности превышает 50%;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не получал средства из федерального бюджета (бюджета Красноярского края, бюджета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района) на основании иных нормативных правовых актов на цели, установленные настоящим Порядком;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не являюсь получателем аналогичной поддержки;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не осуществляю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полная стоимость заявленного проекта составляет от 500 тыс. рублей до 100 млн. рублей.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  <w:t xml:space="preserve">11. Не возражаю против доступа к документам всех лиц, участвующих в рассмотрении заявок, круг которых определен порядком предоставления субсидии. 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lastRenderedPageBreak/>
        <w:tab/>
      </w:r>
      <w:r w:rsidRPr="00D9275F">
        <w:rPr>
          <w:rFonts w:ascii="Arial" w:hAnsi="Arial" w:cs="Arial"/>
          <w:sz w:val="24"/>
          <w:szCs w:val="24"/>
        </w:rPr>
        <w:tab/>
        <w:t xml:space="preserve">12. О порядке организации конкурса на предоставление субсидий  </w:t>
      </w:r>
      <w:proofErr w:type="gramStart"/>
      <w:r w:rsidRPr="00D9275F">
        <w:rPr>
          <w:rFonts w:ascii="Arial" w:hAnsi="Arial" w:cs="Arial"/>
          <w:sz w:val="24"/>
          <w:szCs w:val="24"/>
        </w:rPr>
        <w:t>уведомлен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. В случае принятия решения о предоставлении субсидии прошу размер субсидии установить в соответствии с Порядком предоставления субсидий 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субъектам малого и среднего предпринимательства 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деятельности.</w:t>
      </w:r>
    </w:p>
    <w:p w:rsidR="00D9275F" w:rsidRPr="00D9275F" w:rsidRDefault="00D9275F" w:rsidP="00D927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ab/>
      </w:r>
      <w:r w:rsidRPr="00D9275F">
        <w:rPr>
          <w:rFonts w:ascii="Arial" w:hAnsi="Arial" w:cs="Arial"/>
          <w:sz w:val="24"/>
          <w:szCs w:val="24"/>
        </w:rPr>
        <w:tab/>
        <w:t>13. Выражаю согласие на публикацию (размещение) в информационно-телекоммуникационной сети Интернет информации, связанной с проведением отбора.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Вся информация, содержащаяся в заявлении и прилагаемых к нему документах, является достоверной.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Перечень  (опись) прилагаемых к заявлению документов с указанием количества страниц: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1701"/>
        <w:gridCol w:w="1276"/>
      </w:tblGrid>
      <w:tr w:rsidR="00D9275F" w:rsidRPr="00D9275F" w:rsidTr="000038EF">
        <w:tc>
          <w:tcPr>
            <w:tcW w:w="675" w:type="dxa"/>
            <w:shd w:val="clear" w:color="auto" w:fill="auto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D9275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9275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237" w:type="dxa"/>
            <w:shd w:val="clear" w:color="auto" w:fill="auto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1701" w:type="dxa"/>
            <w:shd w:val="clear" w:color="auto" w:fill="auto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Количество экземпляров</w:t>
            </w:r>
          </w:p>
        </w:tc>
        <w:tc>
          <w:tcPr>
            <w:tcW w:w="1276" w:type="dxa"/>
            <w:shd w:val="clear" w:color="auto" w:fill="auto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Кол-во листов</w:t>
            </w:r>
          </w:p>
        </w:tc>
      </w:tr>
      <w:tr w:rsidR="00D9275F" w:rsidRPr="00D9275F" w:rsidTr="000038EF">
        <w:tc>
          <w:tcPr>
            <w:tcW w:w="675" w:type="dxa"/>
            <w:shd w:val="clear" w:color="auto" w:fill="auto"/>
            <w:vAlign w:val="center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275F" w:rsidRPr="00D9275F" w:rsidTr="000038EF">
        <w:tc>
          <w:tcPr>
            <w:tcW w:w="675" w:type="dxa"/>
            <w:shd w:val="clear" w:color="auto" w:fill="auto"/>
            <w:vAlign w:val="center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275F" w:rsidRPr="00D9275F" w:rsidTr="000038EF">
        <w:tc>
          <w:tcPr>
            <w:tcW w:w="675" w:type="dxa"/>
            <w:shd w:val="clear" w:color="auto" w:fill="auto"/>
            <w:vAlign w:val="center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Руководитель предприятия/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Индивидуальный предприниматель______________________ /И. О. Фамилия/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9275F">
        <w:rPr>
          <w:rFonts w:ascii="Arial" w:hAnsi="Arial" w:cs="Arial"/>
          <w:sz w:val="20"/>
          <w:szCs w:val="20"/>
        </w:rPr>
        <w:t>(МП)</w:t>
      </w:r>
      <w:r w:rsidRPr="00D9275F">
        <w:rPr>
          <w:rFonts w:ascii="Arial" w:hAnsi="Arial" w:cs="Arial"/>
          <w:sz w:val="20"/>
          <w:szCs w:val="20"/>
        </w:rPr>
        <w:tab/>
      </w:r>
      <w:r w:rsidRPr="00D9275F">
        <w:rPr>
          <w:rFonts w:ascii="Arial" w:hAnsi="Arial" w:cs="Arial"/>
          <w:sz w:val="20"/>
          <w:szCs w:val="20"/>
        </w:rPr>
        <w:tab/>
      </w:r>
      <w:r w:rsidRPr="00D9275F">
        <w:rPr>
          <w:rFonts w:ascii="Arial" w:hAnsi="Arial" w:cs="Arial"/>
          <w:sz w:val="20"/>
          <w:szCs w:val="20"/>
        </w:rPr>
        <w:tab/>
      </w:r>
      <w:r w:rsidRPr="00D9275F">
        <w:rPr>
          <w:rFonts w:ascii="Arial" w:hAnsi="Arial" w:cs="Arial"/>
          <w:sz w:val="20"/>
          <w:szCs w:val="20"/>
        </w:rPr>
        <w:tab/>
      </w:r>
      <w:r w:rsidRPr="00D9275F">
        <w:rPr>
          <w:rFonts w:ascii="Arial" w:hAnsi="Arial" w:cs="Arial"/>
          <w:sz w:val="20"/>
          <w:szCs w:val="20"/>
        </w:rPr>
        <w:tab/>
      </w:r>
      <w:r w:rsidRPr="00D9275F">
        <w:rPr>
          <w:rFonts w:ascii="Arial" w:hAnsi="Arial" w:cs="Arial"/>
          <w:sz w:val="20"/>
          <w:szCs w:val="20"/>
        </w:rPr>
        <w:tab/>
      </w:r>
      <w:r w:rsidRPr="00D9275F">
        <w:rPr>
          <w:rFonts w:ascii="Arial" w:hAnsi="Arial" w:cs="Arial"/>
          <w:sz w:val="20"/>
          <w:szCs w:val="20"/>
        </w:rPr>
        <w:tab/>
        <w:t>(подпись)</w:t>
      </w: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к заявлению</w:t>
      </w: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на предоставление субсидии</w:t>
      </w: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Согласие на обработку персональных данных гражданина,</w:t>
      </w:r>
    </w:p>
    <w:p w:rsidR="00D9275F" w:rsidRPr="00D9275F" w:rsidRDefault="00D9275F" w:rsidP="00D927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являющегося представителем юридического лица (заявителя)</w:t>
      </w:r>
    </w:p>
    <w:p w:rsidR="00D9275F" w:rsidRPr="00D9275F" w:rsidRDefault="00D9275F" w:rsidP="00D927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или индивидуальным предпринимателем (заявителем)</w:t>
      </w:r>
    </w:p>
    <w:p w:rsidR="00D9275F" w:rsidRPr="00D9275F" w:rsidRDefault="00D9275F" w:rsidP="00D927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__________                                                         </w:t>
      </w:r>
      <w:r w:rsidRPr="00D9275F">
        <w:rPr>
          <w:rFonts w:ascii="Arial" w:hAnsi="Arial" w:cs="Arial"/>
          <w:sz w:val="24"/>
          <w:szCs w:val="24"/>
        </w:rPr>
        <w:tab/>
        <w:t xml:space="preserve">         «___» __________ 20___ г.</w:t>
      </w: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Я,___________________________________________________________________,</w:t>
      </w: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9275F"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Pr="00D9275F">
        <w:rPr>
          <w:rFonts w:ascii="Arial" w:hAnsi="Arial" w:cs="Arial"/>
          <w:sz w:val="18"/>
          <w:szCs w:val="18"/>
        </w:rPr>
        <w:t>(фамилия, имя, отчество)</w:t>
      </w: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паспорт серия _________ № _________________, выдан _____________________</w:t>
      </w: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_____________________________________________________________________,</w:t>
      </w:r>
    </w:p>
    <w:p w:rsidR="00D9275F" w:rsidRPr="00D9275F" w:rsidRDefault="00D9275F" w:rsidP="00D9275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D9275F">
        <w:rPr>
          <w:rFonts w:ascii="Arial" w:hAnsi="Arial" w:cs="Arial"/>
          <w:sz w:val="20"/>
          <w:szCs w:val="20"/>
        </w:rPr>
        <w:t>(наименование органа, выдавшего документ, удостоверяющий личность,</w:t>
      </w:r>
      <w:proofErr w:type="gramEnd"/>
    </w:p>
    <w:p w:rsidR="00D9275F" w:rsidRPr="00D9275F" w:rsidRDefault="00D9275F" w:rsidP="00D9275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9275F">
        <w:rPr>
          <w:rFonts w:ascii="Arial" w:hAnsi="Arial" w:cs="Arial"/>
          <w:sz w:val="20"/>
          <w:szCs w:val="20"/>
        </w:rPr>
        <w:t>дата выдачи)</w:t>
      </w: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9275F">
        <w:rPr>
          <w:rFonts w:ascii="Arial" w:hAnsi="Arial" w:cs="Arial"/>
          <w:sz w:val="24"/>
          <w:szCs w:val="24"/>
        </w:rPr>
        <w:t>проживающий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D9275F">
        <w:rPr>
          <w:rFonts w:ascii="Arial" w:hAnsi="Arial" w:cs="Arial"/>
          <w:sz w:val="24"/>
          <w:szCs w:val="24"/>
        </w:rPr>
        <w:t>ая</w:t>
      </w:r>
      <w:proofErr w:type="spellEnd"/>
      <w:r w:rsidRPr="00D9275F">
        <w:rPr>
          <w:rFonts w:ascii="Arial" w:hAnsi="Arial" w:cs="Arial"/>
          <w:sz w:val="24"/>
          <w:szCs w:val="24"/>
        </w:rPr>
        <w:t>) по адресу: _____________________________________________________________________,</w:t>
      </w: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выражаю  свое  согласие  на  обработку  администрацией </w:t>
      </w:r>
      <w:proofErr w:type="spellStart"/>
      <w:r w:rsidRPr="00D927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275F">
        <w:rPr>
          <w:rFonts w:ascii="Arial" w:hAnsi="Arial" w:cs="Arial"/>
          <w:sz w:val="24"/>
          <w:szCs w:val="24"/>
        </w:rPr>
        <w:t xml:space="preserve"> района Красноярского края моих персональных данных.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D9275F">
        <w:rPr>
          <w:rFonts w:ascii="Arial" w:hAnsi="Arial" w:cs="Arial"/>
          <w:sz w:val="24"/>
          <w:szCs w:val="24"/>
        </w:rPr>
        <w:t>Настоящее  согласие  представляется  на осуществление любых правомерных действий  в  отношении моих персональных данных, которые необходимы в целях реализации  права  на  получение  муниципальной финансовой  поддержки,  включая  сбор, систематизацию,  накопление,  хранение,  уточнение (обновление, изменение), использование,  распространение  (в  том  числе  передачу  и трансграничную передачу),  обезличивание, блокирование, уничтожение персональных данных, а также  осуществление  любых  иных  действий с моими персональными данными в соответствии  с  действующим</w:t>
      </w:r>
      <w:proofErr w:type="gramEnd"/>
      <w:r w:rsidRPr="00D9275F">
        <w:rPr>
          <w:rFonts w:ascii="Arial" w:hAnsi="Arial" w:cs="Arial"/>
          <w:sz w:val="24"/>
          <w:szCs w:val="24"/>
        </w:rPr>
        <w:t xml:space="preserve">  законодательством. Обрабатываться могут такие персональные  данные,  как фамилия, имя, отчество, год, месяц, дата и место рождения, адрес проживания.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Мне  известно,  что обработка моих персональных данных осуществляется в информационных  системах  с  применением  электронных  и бумажных носителей информации.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Данное  согласие действует в течение всего срока оказания муниципальной поддержки.</w:t>
      </w:r>
    </w:p>
    <w:p w:rsidR="00D9275F" w:rsidRPr="00D9275F" w:rsidRDefault="00D9275F" w:rsidP="00D927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В  случае  несогласия  с дальнейшей обработкой персональных данных мной будет  направлено  письменное  заявление  об  отзыве  согласия на обработку персональных данных.</w:t>
      </w: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Заявитель </w:t>
      </w: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(представитель Заявителя) ___________            ___________________________</w:t>
      </w: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                                                                 (подпись)                (И.О. Фамилия)</w:t>
      </w: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МП                                             </w:t>
      </w: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«__» _____________ 20__ г.</w:t>
      </w: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lastRenderedPageBreak/>
        <w:t>Приложение №4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к Порядку предоставления субсидий субъектам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малого и среднего предпринимательства </w:t>
      </w:r>
      <w:proofErr w:type="gramStart"/>
      <w:r w:rsidRPr="00D9275F">
        <w:rPr>
          <w:rFonts w:ascii="Arial" w:hAnsi="Arial" w:cs="Arial"/>
          <w:sz w:val="24"/>
          <w:szCs w:val="24"/>
        </w:rPr>
        <w:t>на</w:t>
      </w:r>
      <w:proofErr w:type="gramEnd"/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возмещение части затрат на реализацию проектов,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содержащих комплекс инвестиционных мероприятий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по увеличению производительных сил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в приоритетных видах деятельности</w:t>
      </w: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  <w:highlight w:val="yellow"/>
        </w:rPr>
      </w:pPr>
      <w:r w:rsidRPr="00D9275F">
        <w:rPr>
          <w:rFonts w:ascii="Arial" w:hAnsi="Arial" w:cs="Arial"/>
          <w:sz w:val="24"/>
          <w:szCs w:val="24"/>
          <w:highlight w:val="yellow"/>
        </w:rPr>
        <w:t xml:space="preserve"> </w:t>
      </w: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Перечень документов для отбора получателей субсидии</w:t>
      </w:r>
    </w:p>
    <w:tbl>
      <w:tblPr>
        <w:tblStyle w:val="ab"/>
        <w:tblW w:w="103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40"/>
        <w:gridCol w:w="6690"/>
        <w:gridCol w:w="1843"/>
        <w:gridCol w:w="1276"/>
      </w:tblGrid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D9275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9275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Срок действия документа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Копия / 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Заявление на предоставление субсидии установленного образца (приложение № 3 к Порядку)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Свидетельство о государственной регистрации юридического лица (свидетельство о государственной регистрации физического лица в качестве индивидуального предпринимателя) (при наличии)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копия/</w:t>
            </w:r>
          </w:p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Выписка из Единого государственного реестра юридических лиц или выписка из Единого государственного реестра индивидуальных предпринимателей *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не ранее 1 января года подачи заявки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копия/</w:t>
            </w:r>
          </w:p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Выписка из Единого реестра субъектов малого и среднего предпринимательства⃰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не ранее 1 января года подачи заявки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копия/</w:t>
            </w:r>
          </w:p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690" w:type="dxa"/>
          </w:tcPr>
          <w:p w:rsidR="00D9275F" w:rsidRPr="00D9275F" w:rsidRDefault="00D70CEA" w:rsidP="00D927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70CEA">
              <w:rPr>
                <w:rFonts w:ascii="Arial" w:hAnsi="Arial" w:cs="Arial"/>
                <w:color w:val="000000" w:themeColor="text1"/>
                <w:sz w:val="24"/>
                <w:szCs w:val="24"/>
              </w:rPr>
              <w:t>Справка  об исполнении налогоплательщиком (плательщиком  сбора,  плательщиком страховых взносов, налоговым агентом) обязанности по уплате налогов, сборов, страховых взносов, пеней, штрафов и процентов  или справка  о состоянии  расчетов по налогам, сборам, страховым взносам, пеням, штрафам, процентам</w:t>
            </w:r>
            <w:bookmarkStart w:id="14" w:name="_GoBack"/>
            <w:bookmarkEnd w:id="14"/>
            <w:r w:rsidR="00D9275F" w:rsidRPr="00D9275F">
              <w:rPr>
                <w:rFonts w:ascii="Arial" w:hAnsi="Arial" w:cs="Arial"/>
                <w:color w:val="000000" w:themeColor="text1"/>
                <w:sz w:val="24"/>
                <w:szCs w:val="24"/>
              </w:rPr>
              <w:t>*</w:t>
            </w:r>
            <w:proofErr w:type="gramEnd"/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 xml:space="preserve">на 1 число месяца подачи заявки 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gramStart"/>
            <w:r w:rsidRPr="00D9275F">
              <w:rPr>
                <w:rFonts w:ascii="Arial" w:hAnsi="Arial" w:cs="Arial"/>
                <w:sz w:val="24"/>
                <w:szCs w:val="24"/>
              </w:rPr>
              <w:t>Бухгалтерская отчетность,  предоставляемая в ФНС субъектами малого и среднего предпринимательства, на основании Федерального закона от 06.12.2011 № 402-ФЗ «О бухгалтерском учете» (</w:t>
            </w:r>
            <w:r w:rsidRPr="00D9275F">
              <w:rPr>
                <w:rFonts w:ascii="Arial" w:hAnsi="Arial" w:cs="Arial"/>
                <w:i/>
                <w:sz w:val="24"/>
                <w:szCs w:val="24"/>
              </w:rPr>
              <w:t>юридическими лицами</w:t>
            </w:r>
            <w:r w:rsidRPr="00D9275F">
              <w:rPr>
                <w:rFonts w:ascii="Arial" w:hAnsi="Arial" w:cs="Arial"/>
                <w:sz w:val="24"/>
                <w:szCs w:val="24"/>
              </w:rPr>
              <w:t xml:space="preserve">: бухгалтерский баланс, отчет о прибылях и убытках, декларация по применяемому режиму налогообложения; </w:t>
            </w:r>
            <w:r w:rsidRPr="00D9275F">
              <w:rPr>
                <w:rFonts w:ascii="Arial" w:hAnsi="Arial" w:cs="Arial"/>
                <w:i/>
                <w:sz w:val="24"/>
                <w:szCs w:val="24"/>
              </w:rPr>
              <w:t>индивидуальными предпринимателями</w:t>
            </w:r>
            <w:r w:rsidRPr="00D9275F">
              <w:rPr>
                <w:rFonts w:ascii="Arial" w:hAnsi="Arial" w:cs="Arial"/>
                <w:sz w:val="24"/>
                <w:szCs w:val="24"/>
              </w:rPr>
              <w:t xml:space="preserve">: декларация по применяемому режиму налогообложения, </w:t>
            </w:r>
            <w:r w:rsidRPr="00D9275F">
              <w:rPr>
                <w:rFonts w:ascii="Arial" w:hAnsi="Arial" w:cs="Arial"/>
                <w:i/>
                <w:sz w:val="24"/>
                <w:szCs w:val="24"/>
              </w:rPr>
              <w:t>для  глав КФХ</w:t>
            </w:r>
            <w:r w:rsidRPr="00D9275F">
              <w:rPr>
                <w:rFonts w:ascii="Arial" w:hAnsi="Arial" w:cs="Arial"/>
                <w:sz w:val="24"/>
                <w:szCs w:val="24"/>
              </w:rPr>
              <w:t xml:space="preserve"> – форма 1-КФХ.</w:t>
            </w:r>
            <w:proofErr w:type="gramEnd"/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 xml:space="preserve">за предшествующий календарный год </w:t>
            </w:r>
          </w:p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копия/ 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Сведения о среднесписочной численности (Расчет по страховым взносам (форма КНД 1151111), утвержден приказом ФНС России от 15.10.2020 N ЕД-7-11/751@)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за предшествующий календарный год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копия/ 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 xml:space="preserve">Договоры (сделки), заключенные в рамках реализации проекта, в соответствии с целями, указанными в п. 1.5 Порядка 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spacing w:after="0" w:line="240" w:lineRule="auto"/>
              <w:jc w:val="center"/>
            </w:pPr>
            <w:r w:rsidRPr="00D9275F">
              <w:t>-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копия/ 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9275F">
              <w:rPr>
                <w:rFonts w:ascii="Arial" w:hAnsi="Arial" w:cs="Arial"/>
                <w:sz w:val="24"/>
                <w:szCs w:val="24"/>
              </w:rPr>
              <w:t xml:space="preserve">Документы, подтверждающие оплату  произведенных расходов: счета-фактуры (при наличии), платежные </w:t>
            </w:r>
            <w:r w:rsidRPr="00D9275F">
              <w:rPr>
                <w:rFonts w:ascii="Arial" w:hAnsi="Arial" w:cs="Arial"/>
                <w:sz w:val="24"/>
                <w:szCs w:val="24"/>
              </w:rPr>
              <w:lastRenderedPageBreak/>
              <w:t>поручения, кассовые (или товарные) чеки и (или) квитанции  к приходным кассовым ордерам</w:t>
            </w:r>
            <w:proofErr w:type="gramEnd"/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D9275F" w:rsidRPr="00D9275F" w:rsidRDefault="00D9275F" w:rsidP="00D9275F">
            <w:r w:rsidRPr="00D9275F">
              <w:rPr>
                <w:rFonts w:ascii="Arial" w:hAnsi="Arial" w:cs="Arial"/>
                <w:sz w:val="24"/>
                <w:szCs w:val="24"/>
              </w:rPr>
              <w:t xml:space="preserve">копия/ </w:t>
            </w:r>
            <w:r w:rsidRPr="00D9275F">
              <w:rPr>
                <w:rFonts w:ascii="Arial" w:hAnsi="Arial" w:cs="Arial"/>
                <w:sz w:val="24"/>
                <w:szCs w:val="24"/>
              </w:rPr>
              <w:lastRenderedPageBreak/>
              <w:t>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Документы, подтверждающие получение товаров, работ, услуг: товарные (или товарн</w:t>
            </w:r>
            <w:proofErr w:type="gramStart"/>
            <w:r w:rsidRPr="00D9275F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D9275F">
              <w:rPr>
                <w:rFonts w:ascii="Arial" w:hAnsi="Arial" w:cs="Arial"/>
                <w:sz w:val="24"/>
                <w:szCs w:val="24"/>
              </w:rPr>
              <w:t xml:space="preserve"> транспортные) накладные, акты приема –передачи, УПД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9275F" w:rsidRPr="00D9275F" w:rsidRDefault="00D9275F" w:rsidP="00D9275F">
            <w:r w:rsidRPr="00D9275F">
              <w:rPr>
                <w:rFonts w:ascii="Arial" w:hAnsi="Arial" w:cs="Arial"/>
                <w:sz w:val="24"/>
                <w:szCs w:val="24"/>
              </w:rPr>
              <w:t>копия/ 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Бухгалтерские документы, подтверждающие постановку на баланс приобретенных основных средств (копии инвентарных карточек учета объектов основных средств и актов о приеме-передаче объектов основных средств), утвержденных постановлением Государственного комитета статистики Россий от 21.01.20013 №7 «Об утверждении унифицированных форм первичной учетной документации по учету основных средств» (для юридических лиц)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копия/</w:t>
            </w:r>
          </w:p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Технические паспорта с отметкой соответствующего государственного органа о регистрации и постановке на учет приобретенных транспортных средств, паспорта оборудования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копия/</w:t>
            </w:r>
          </w:p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Устав (для юридических лиц)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копия/</w:t>
            </w:r>
          </w:p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9275F">
              <w:rPr>
                <w:rFonts w:ascii="Arial" w:hAnsi="Arial" w:cs="Arial"/>
                <w:sz w:val="24"/>
                <w:szCs w:val="24"/>
              </w:rPr>
              <w:t>Технико – экономическое</w:t>
            </w:r>
            <w:proofErr w:type="gramEnd"/>
            <w:r w:rsidRPr="00D9275F">
              <w:rPr>
                <w:rFonts w:ascii="Arial" w:hAnsi="Arial" w:cs="Arial"/>
                <w:sz w:val="24"/>
                <w:szCs w:val="24"/>
              </w:rPr>
              <w:t xml:space="preserve"> обоснование проекта  (приложение № 5  к настоящему Порядку)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Бизнес план проекта (предоставляется, если полная стоимость проекта составляет 5,0 млн. рублей и выше)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Справка о средней заработной плате работников,  в произвольной форме (в случае если размер средней заработной платы менее размера МРОТ, заявитель вправе предоставить разъяснение с указанием обоснованных объективных причин низкого уровня средней заработной платы)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за предшествующий календарный год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D9275F" w:rsidRPr="00D9275F" w:rsidTr="000038EF">
        <w:tc>
          <w:tcPr>
            <w:tcW w:w="54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6690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Штатное расписание</w:t>
            </w:r>
          </w:p>
        </w:tc>
        <w:tc>
          <w:tcPr>
            <w:tcW w:w="1843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 xml:space="preserve">За предшествующий календарный год и </w:t>
            </w:r>
            <w:proofErr w:type="gramStart"/>
            <w:r w:rsidRPr="00D9275F">
              <w:rPr>
                <w:rFonts w:ascii="Arial" w:hAnsi="Arial" w:cs="Arial"/>
                <w:sz w:val="24"/>
                <w:szCs w:val="24"/>
              </w:rPr>
              <w:t>действующее</w:t>
            </w:r>
            <w:proofErr w:type="gramEnd"/>
            <w:r w:rsidRPr="00D9275F">
              <w:rPr>
                <w:rFonts w:ascii="Arial" w:hAnsi="Arial" w:cs="Arial"/>
                <w:sz w:val="24"/>
                <w:szCs w:val="24"/>
              </w:rPr>
              <w:t xml:space="preserve"> на дату подачи заявки</w:t>
            </w:r>
          </w:p>
        </w:tc>
        <w:tc>
          <w:tcPr>
            <w:tcW w:w="127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75F">
              <w:rPr>
                <w:rFonts w:ascii="Arial" w:hAnsi="Arial" w:cs="Arial"/>
                <w:sz w:val="24"/>
                <w:szCs w:val="24"/>
              </w:rPr>
              <w:t>копия/оригинал</w:t>
            </w:r>
          </w:p>
        </w:tc>
      </w:tr>
    </w:tbl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9275F">
        <w:rPr>
          <w:rFonts w:ascii="Arial" w:hAnsi="Arial" w:cs="Arial"/>
          <w:sz w:val="16"/>
          <w:szCs w:val="16"/>
        </w:rPr>
        <w:t>* Документы самостоятельно запрашиваются Отделом экономики и планирования в случае, если заявитель не представил указанные документы по собственной инициативе</w:t>
      </w: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lastRenderedPageBreak/>
        <w:t>Приложение №5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к Порядку предоставления субсидий субъектам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малого и среднего предпринимательства </w:t>
      </w:r>
      <w:proofErr w:type="gramStart"/>
      <w:r w:rsidRPr="00D9275F">
        <w:rPr>
          <w:rFonts w:ascii="Arial" w:hAnsi="Arial" w:cs="Arial"/>
          <w:sz w:val="24"/>
          <w:szCs w:val="24"/>
        </w:rPr>
        <w:t>на</w:t>
      </w:r>
      <w:proofErr w:type="gramEnd"/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возмещение части затрат на реализацию проектов,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содержащих комплекс инвестиционных мероприятий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по увеличению производительных сил </w:t>
      </w: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в приоритетных видах деятельности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0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</w:rPr>
      </w:pPr>
      <w:r w:rsidRPr="00D9275F">
        <w:rPr>
          <w:rFonts w:ascii="Arial" w:hAnsi="Arial" w:cs="Arial"/>
          <w:szCs w:val="20"/>
        </w:rPr>
        <w:t>ТЕХНИКО-ЭКОНОМИЧЕСКОЕ ОБОСНОВАНИЕ</w:t>
      </w:r>
      <w:r w:rsidRPr="00D9275F">
        <w:rPr>
          <w:rFonts w:ascii="Arial" w:hAnsi="Arial" w:cs="Arial"/>
          <w:sz w:val="20"/>
          <w:szCs w:val="20"/>
        </w:rPr>
        <w:t xml:space="preserve"> </w:t>
      </w:r>
      <w:r w:rsidRPr="00D9275F">
        <w:rPr>
          <w:rFonts w:ascii="Arial" w:hAnsi="Arial" w:cs="Arial"/>
          <w:szCs w:val="20"/>
        </w:rPr>
        <w:t>ПРОЕКТА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6"/>
        <w:gridCol w:w="2834"/>
      </w:tblGrid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 xml:space="preserve">Наименование юридического лица, </w:t>
            </w:r>
          </w:p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ФИО индивидуального предпринимателя</w:t>
            </w:r>
          </w:p>
        </w:tc>
        <w:tc>
          <w:tcPr>
            <w:tcW w:w="283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Юридический адрес регистрации, фактическое место осуществления деятельности, почтовый адрес</w:t>
            </w:r>
          </w:p>
        </w:tc>
        <w:tc>
          <w:tcPr>
            <w:tcW w:w="283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Контактные данные (телефон/факс, e-</w:t>
            </w:r>
            <w:proofErr w:type="spellStart"/>
            <w:r w:rsidRPr="00D9275F">
              <w:rPr>
                <w:rFonts w:ascii="Arial" w:hAnsi="Arial" w:cs="Arial"/>
                <w:szCs w:val="20"/>
              </w:rPr>
              <w:t>mail</w:t>
            </w:r>
            <w:proofErr w:type="spellEnd"/>
            <w:r w:rsidRPr="00D9275F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283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Применяемая система налогообложения</w:t>
            </w:r>
          </w:p>
        </w:tc>
        <w:tc>
          <w:tcPr>
            <w:tcW w:w="283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 xml:space="preserve">ФИО руководителя </w:t>
            </w:r>
          </w:p>
        </w:tc>
        <w:tc>
          <w:tcPr>
            <w:tcW w:w="283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Краткое описание деятельности,</w:t>
            </w:r>
          </w:p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период осуществления деятельности</w:t>
            </w:r>
          </w:p>
        </w:tc>
        <w:tc>
          <w:tcPr>
            <w:tcW w:w="283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направления деятельности</w:t>
            </w:r>
          </w:p>
        </w:tc>
        <w:tc>
          <w:tcPr>
            <w:tcW w:w="283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основные виды производимых товаров (работ, услуг)</w:t>
            </w:r>
          </w:p>
        </w:tc>
        <w:tc>
          <w:tcPr>
            <w:tcW w:w="283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9275F">
              <w:rPr>
                <w:rFonts w:ascii="Arial" w:hAnsi="Arial" w:cs="Arial"/>
              </w:rPr>
              <w:t>наличие лицензий, разрешений, допусков, товарных знаков</w:t>
            </w:r>
          </w:p>
        </w:tc>
        <w:tc>
          <w:tcPr>
            <w:tcW w:w="283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9275F">
              <w:rPr>
                <w:rFonts w:ascii="Arial" w:hAnsi="Arial" w:cs="Arial"/>
              </w:rPr>
              <w:t>используемые производственные/торговые площади и земельные участки (собственные/арендованные), площадь, местонахождение</w:t>
            </w:r>
          </w:p>
        </w:tc>
        <w:tc>
          <w:tcPr>
            <w:tcW w:w="283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9275F">
              <w:rPr>
                <w:rFonts w:ascii="Arial" w:hAnsi="Arial" w:cs="Arial"/>
              </w:rPr>
              <w:t>наличие филиалов/обособленных подразделений</w:t>
            </w:r>
          </w:p>
        </w:tc>
        <w:tc>
          <w:tcPr>
            <w:tcW w:w="283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9275F">
              <w:rPr>
                <w:rFonts w:ascii="Arial" w:hAnsi="Arial" w:cs="Arial"/>
              </w:rPr>
              <w:t>фактически осуществляемые виды деятельности по ОКВЭД (в соответствии с выпиской из ЕГРИП/ЕГРЮЛ)</w:t>
            </w:r>
          </w:p>
        </w:tc>
        <w:tc>
          <w:tcPr>
            <w:tcW w:w="283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</w:rPr>
      </w:pPr>
      <w:r w:rsidRPr="00D9275F">
        <w:rPr>
          <w:rFonts w:ascii="Arial" w:hAnsi="Arial" w:cs="Arial"/>
          <w:szCs w:val="20"/>
        </w:rPr>
        <w:t>Информация о заявленном проекте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6"/>
        <w:gridCol w:w="2835"/>
      </w:tblGrid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Наименование проекта</w:t>
            </w:r>
          </w:p>
        </w:tc>
        <w:tc>
          <w:tcPr>
            <w:tcW w:w="283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Полная стоимость проекта, тыс. руб.</w:t>
            </w:r>
          </w:p>
        </w:tc>
        <w:tc>
          <w:tcPr>
            <w:tcW w:w="283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Период реализации проекта (мес.)</w:t>
            </w:r>
          </w:p>
        </w:tc>
        <w:tc>
          <w:tcPr>
            <w:tcW w:w="283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Направление расходов с обоснованием необходимости реализации проекта (создание новых/развитие действующих мощностей, модернизация производства)</w:t>
            </w:r>
          </w:p>
        </w:tc>
        <w:tc>
          <w:tcPr>
            <w:tcW w:w="283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Краткое описание эффектов от реализации проекта</w:t>
            </w:r>
          </w:p>
        </w:tc>
        <w:tc>
          <w:tcPr>
            <w:tcW w:w="283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 xml:space="preserve">Структура инвестиций по направлениям (капитальные вложения в основные средства, в нематериальные </w:t>
            </w:r>
            <w:r w:rsidRPr="00D9275F">
              <w:rPr>
                <w:rFonts w:ascii="Arial" w:hAnsi="Arial" w:cs="Arial"/>
                <w:szCs w:val="20"/>
              </w:rPr>
              <w:lastRenderedPageBreak/>
              <w:t>активы, в оборотный капитал)</w:t>
            </w:r>
          </w:p>
        </w:tc>
        <w:tc>
          <w:tcPr>
            <w:tcW w:w="283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6236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lastRenderedPageBreak/>
              <w:t>Территория и каналы сбыта продукции, целевая группа потребителей</w:t>
            </w:r>
          </w:p>
        </w:tc>
        <w:tc>
          <w:tcPr>
            <w:tcW w:w="283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</w:rPr>
      </w:pPr>
      <w:r w:rsidRPr="00D9275F">
        <w:rPr>
          <w:rFonts w:ascii="Arial" w:hAnsi="Arial" w:cs="Arial"/>
          <w:szCs w:val="20"/>
        </w:rPr>
        <w:t>Финансово-экономические показатели деятельности и прогнозные показатели эффективности реализации проекта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1361"/>
        <w:gridCol w:w="1984"/>
        <w:gridCol w:w="1614"/>
        <w:gridCol w:w="1615"/>
      </w:tblGrid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Наименование показателя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Единица измерения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____ г. год, предшествующий году подачи заявки</w:t>
            </w: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center"/>
              <w:rPr>
                <w:rFonts w:ascii="Arial" w:hAnsi="Arial" w:cs="Arial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 xml:space="preserve">____ </w:t>
            </w:r>
            <w:proofErr w:type="gramStart"/>
            <w:r w:rsidRPr="00D9275F">
              <w:rPr>
                <w:rFonts w:ascii="Arial" w:hAnsi="Arial" w:cs="Arial"/>
                <w:szCs w:val="20"/>
              </w:rPr>
              <w:t>г</w:t>
            </w:r>
            <w:proofErr w:type="gramEnd"/>
            <w:r w:rsidRPr="00D9275F">
              <w:rPr>
                <w:rFonts w:ascii="Arial" w:hAnsi="Arial" w:cs="Arial"/>
                <w:szCs w:val="20"/>
              </w:rPr>
              <w:t xml:space="preserve">. </w:t>
            </w:r>
          </w:p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center"/>
              <w:rPr>
                <w:rFonts w:ascii="Arial" w:hAnsi="Arial" w:cs="Arial"/>
                <w:szCs w:val="20"/>
              </w:rPr>
            </w:pPr>
          </w:p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(год подачи заявки)</w:t>
            </w: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 xml:space="preserve">         ____ </w:t>
            </w:r>
            <w:proofErr w:type="gramStart"/>
            <w:r w:rsidRPr="00D9275F">
              <w:rPr>
                <w:rFonts w:ascii="Arial" w:hAnsi="Arial" w:cs="Arial"/>
                <w:szCs w:val="20"/>
              </w:rPr>
              <w:t>г</w:t>
            </w:r>
            <w:proofErr w:type="gramEnd"/>
            <w:r w:rsidRPr="00D9275F">
              <w:rPr>
                <w:rFonts w:ascii="Arial" w:hAnsi="Arial" w:cs="Arial"/>
                <w:szCs w:val="20"/>
              </w:rPr>
              <w:t xml:space="preserve">. </w:t>
            </w:r>
          </w:p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 xml:space="preserve"> первый год реализации проекта </w:t>
            </w:r>
            <w:r w:rsidRPr="00D9275F">
              <w:rPr>
                <w:rFonts w:ascii="Arial" w:hAnsi="Arial" w:cs="Arial"/>
                <w:sz w:val="16"/>
                <w:szCs w:val="16"/>
              </w:rPr>
              <w:t>(при необходимости добавить 2,3 год)</w:t>
            </w: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5</w:t>
            </w: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Выручка от реализации товаров (работ, услуг)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в том числе НДС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Затраты на производство и сбыт товаров (работ, услуг)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в том числе НДС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Прибыль (убыток) от продаж товаров (работ, услуг)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Налоговые платежи в бюджеты всех уровней и внебюджетные фонды, всего &lt;*&gt;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х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х</w:t>
            </w: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х</w:t>
            </w: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х</w:t>
            </w: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налог на прибыль организаций (общий режим налогообложения), УСН, патент, ЕСХН и т.д.)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НДФЛ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страховые взносы во внебюджетные фонды (ПФР, ФОМС, ФСС)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налог на имущество организаций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транспортный налог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налог на землю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9275F">
              <w:rPr>
                <w:rFonts w:ascii="Arial" w:hAnsi="Arial" w:cs="Arial"/>
                <w:sz w:val="18"/>
                <w:szCs w:val="18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Чистая прибыль (убыток)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lastRenderedPageBreak/>
              <w:t>Фонд оплаты труда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Среднесписочная численность работников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чел.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 xml:space="preserve">Средняя заработная плата 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75F" w:rsidRPr="00D9275F" w:rsidTr="000038EF">
        <w:tc>
          <w:tcPr>
            <w:tcW w:w="249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 xml:space="preserve">Объем отгруженных товаров (работ, услуг), в </w:t>
            </w:r>
            <w:proofErr w:type="spellStart"/>
            <w:r w:rsidRPr="00D9275F">
              <w:rPr>
                <w:rFonts w:ascii="Arial" w:hAnsi="Arial" w:cs="Arial"/>
                <w:szCs w:val="20"/>
              </w:rPr>
              <w:t>т.ч</w:t>
            </w:r>
            <w:proofErr w:type="spellEnd"/>
            <w:r w:rsidRPr="00D9275F">
              <w:rPr>
                <w:rFonts w:ascii="Arial" w:hAnsi="Arial" w:cs="Arial"/>
                <w:szCs w:val="20"/>
              </w:rPr>
              <w:t>.:</w:t>
            </w:r>
          </w:p>
        </w:tc>
        <w:tc>
          <w:tcPr>
            <w:tcW w:w="1361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9275F">
              <w:rPr>
                <w:rFonts w:ascii="Arial" w:hAnsi="Arial" w:cs="Arial"/>
                <w:szCs w:val="20"/>
              </w:rPr>
              <w:t>тыс. рублей</w:t>
            </w:r>
          </w:p>
        </w:tc>
        <w:tc>
          <w:tcPr>
            <w:tcW w:w="198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</w:tcPr>
          <w:p w:rsidR="00D9275F" w:rsidRPr="00D9275F" w:rsidRDefault="00D9275F" w:rsidP="00D92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9275F" w:rsidRPr="00D9275F" w:rsidRDefault="00D9275F" w:rsidP="00D9275F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9275F">
        <w:rPr>
          <w:rFonts w:ascii="Arial" w:hAnsi="Arial" w:cs="Arial"/>
          <w:szCs w:val="20"/>
        </w:rPr>
        <w:t>&lt;*&gt; Заполняется только по уплачиваемым видам налогов.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9275F">
        <w:rPr>
          <w:rFonts w:ascii="Arial" w:hAnsi="Arial" w:cs="Arial"/>
        </w:rPr>
        <w:t>Заявитель (представитель заявителя) ________________/_____________________/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9275F">
        <w:rPr>
          <w:rFonts w:ascii="Arial" w:hAnsi="Arial" w:cs="Arial"/>
        </w:rPr>
        <w:t xml:space="preserve">                                                                               (подпись)       (И.О. Фамилия)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9275F">
        <w:rPr>
          <w:rFonts w:ascii="Arial" w:hAnsi="Arial" w:cs="Arial"/>
        </w:rPr>
        <w:t>Главный бухгалтер                   ________________/_____________________/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9275F">
        <w:rPr>
          <w:rFonts w:ascii="Arial" w:hAnsi="Arial" w:cs="Arial"/>
        </w:rPr>
        <w:t xml:space="preserve">                                                                  (подпись)       (И.О. Фамилия)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9275F">
        <w:rPr>
          <w:rFonts w:ascii="Arial" w:hAnsi="Arial" w:cs="Arial"/>
        </w:rPr>
        <w:t>МП                                                                                               дата "__" ___________ 20__ г.</w:t>
      </w:r>
    </w:p>
    <w:p w:rsidR="00D9275F" w:rsidRPr="00D9275F" w:rsidRDefault="00D9275F" w:rsidP="00D9275F">
      <w:pPr>
        <w:rPr>
          <w:rFonts w:ascii="Arial" w:eastAsia="Calibri" w:hAnsi="Arial" w:cs="Arial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192" w:lineRule="auto"/>
        <w:jc w:val="right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lastRenderedPageBreak/>
        <w:t>Приложение № 6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к Порядку предоставления субсидий субъектам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малого и среднего предпринимательства </w:t>
      </w:r>
      <w:proofErr w:type="gramStart"/>
      <w:r w:rsidRPr="00D9275F">
        <w:rPr>
          <w:rFonts w:ascii="Arial" w:hAnsi="Arial" w:cs="Arial"/>
          <w:sz w:val="24"/>
          <w:szCs w:val="24"/>
        </w:rPr>
        <w:t>на</w:t>
      </w:r>
      <w:proofErr w:type="gramEnd"/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возмещение части затрат на реализацию проектов,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содержащих комплекс инвестиционных мероприятий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по увеличению производительных сил </w:t>
      </w:r>
    </w:p>
    <w:p w:rsidR="00D9275F" w:rsidRPr="00D9275F" w:rsidRDefault="00D9275F" w:rsidP="00D9275F">
      <w:pPr>
        <w:spacing w:after="0" w:line="192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в приоритетных видах деятельности</w:t>
      </w:r>
    </w:p>
    <w:p w:rsidR="00D9275F" w:rsidRPr="00D9275F" w:rsidRDefault="00D9275F" w:rsidP="00D9275F">
      <w:pPr>
        <w:spacing w:after="0" w:line="192" w:lineRule="auto"/>
        <w:jc w:val="right"/>
        <w:rPr>
          <w:rFonts w:ascii="Arial" w:eastAsia="Calibri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>Состав конкурсной комиссии</w:t>
      </w:r>
    </w:p>
    <w:p w:rsidR="00D9275F" w:rsidRPr="00D9275F" w:rsidRDefault="00D9275F" w:rsidP="00D9275F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192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b"/>
        <w:tblW w:w="1916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2"/>
        <w:gridCol w:w="4632"/>
        <w:gridCol w:w="4497"/>
      </w:tblGrid>
      <w:tr w:rsidR="00D9275F" w:rsidRPr="00D9275F" w:rsidTr="00DE685C">
        <w:tc>
          <w:tcPr>
            <w:tcW w:w="10032" w:type="dxa"/>
          </w:tcPr>
          <w:p w:rsidR="00D9275F" w:rsidRPr="00D9275F" w:rsidRDefault="00D9275F" w:rsidP="00D9275F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632" w:type="dxa"/>
          </w:tcPr>
          <w:p w:rsidR="00D9275F" w:rsidRPr="00D9275F" w:rsidRDefault="00D9275F" w:rsidP="00D9275F">
            <w:p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497" w:type="dxa"/>
          </w:tcPr>
          <w:p w:rsidR="00D9275F" w:rsidRPr="00D9275F" w:rsidRDefault="00D9275F" w:rsidP="00D9275F">
            <w:p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  <w:tr w:rsidR="00D9275F" w:rsidRPr="00D9275F" w:rsidTr="00DE685C">
        <w:tc>
          <w:tcPr>
            <w:tcW w:w="10032" w:type="dxa"/>
          </w:tcPr>
          <w:tbl>
            <w:tblPr>
              <w:tblStyle w:val="ab"/>
              <w:tblW w:w="981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95"/>
              <w:gridCol w:w="309"/>
              <w:gridCol w:w="5412"/>
            </w:tblGrid>
            <w:tr w:rsidR="00DE685C" w:rsidRPr="0046659B" w:rsidTr="00DE685C">
              <w:tc>
                <w:tcPr>
                  <w:tcW w:w="4095" w:type="dxa"/>
                </w:tcPr>
                <w:p w:rsidR="00DE685C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 w:rsidRPr="0046659B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Бакуневич Надежда Владимировна</w:t>
                  </w:r>
                </w:p>
                <w:p w:rsidR="00DE685C" w:rsidRDefault="00DE685C" w:rsidP="00556325">
                  <w:pPr>
                    <w:ind w:right="-142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  <w:p w:rsidR="00DE685C" w:rsidRDefault="00DE685C" w:rsidP="00556325">
                  <w:pPr>
                    <w:ind w:right="-142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Романова Эльвира Борисовна</w:t>
                  </w:r>
                </w:p>
                <w:p w:rsidR="00DE685C" w:rsidRDefault="00DE685C" w:rsidP="00556325">
                  <w:pPr>
                    <w:ind w:right="-142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  <w:p w:rsidR="00DE685C" w:rsidRDefault="00DE685C" w:rsidP="00556325">
                  <w:pPr>
                    <w:ind w:right="-142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  <w:p w:rsidR="00DE685C" w:rsidRDefault="00DE685C" w:rsidP="00556325">
                  <w:pPr>
                    <w:ind w:right="-142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Ларченко Екатерина Ивановна</w:t>
                  </w:r>
                </w:p>
                <w:p w:rsidR="00DE685C" w:rsidRDefault="00DE685C" w:rsidP="00556325">
                  <w:pPr>
                    <w:ind w:right="-142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  <w:p w:rsidR="00DE685C" w:rsidRDefault="00DE685C" w:rsidP="00556325">
                  <w:pPr>
                    <w:ind w:right="-142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  <w:p w:rsidR="00DE685C" w:rsidRPr="0046659B" w:rsidRDefault="00DE685C" w:rsidP="00556325">
                  <w:pPr>
                    <w:ind w:right="-142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Бодрина</w:t>
                  </w:r>
                  <w:proofErr w:type="spellEnd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 Лилия Сергеевна                </w:t>
                  </w:r>
                </w:p>
              </w:tc>
              <w:tc>
                <w:tcPr>
                  <w:tcW w:w="309" w:type="dxa"/>
                </w:tcPr>
                <w:p w:rsidR="00DE685C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 w:rsidRPr="007E44B7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-</w:t>
                  </w:r>
                </w:p>
                <w:p w:rsidR="00DE685C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  <w:p w:rsidR="00DE685C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  <w:p w:rsidR="00DE685C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-</w:t>
                  </w:r>
                </w:p>
                <w:p w:rsidR="00DE685C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  <w:p w:rsidR="00DE685C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  <w:p w:rsidR="00DE685C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-</w:t>
                  </w:r>
                </w:p>
                <w:p w:rsidR="00DE685C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  <w:p w:rsidR="00DE685C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  <w:p w:rsidR="00DE685C" w:rsidRPr="0046659B" w:rsidRDefault="00DE685C" w:rsidP="0055632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412" w:type="dxa"/>
                </w:tcPr>
                <w:p w:rsidR="00DE685C" w:rsidRDefault="00DE685C" w:rsidP="00556325">
                  <w:pPr>
                    <w:jc w:val="both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 w:rsidRPr="0046659B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заместитель </w:t>
                  </w: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г</w:t>
                  </w:r>
                  <w:r w:rsidRPr="0046659B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лавы </w:t>
                  </w:r>
                  <w:proofErr w:type="spellStart"/>
                  <w:r w:rsidRPr="0046659B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Боготольского</w:t>
                  </w:r>
                  <w:proofErr w:type="spellEnd"/>
                  <w:r w:rsidRPr="0046659B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 района по фин</w:t>
                  </w: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ансово-экономическим вопросам, председатель конкурсной комиссии</w:t>
                  </w:r>
                </w:p>
                <w:p w:rsidR="00DE685C" w:rsidRDefault="00DE685C" w:rsidP="00556325">
                  <w:pPr>
                    <w:jc w:val="both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заместитель главы </w:t>
                  </w:r>
                  <w:proofErr w:type="spellStart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Боготольского</w:t>
                  </w:r>
                  <w:proofErr w:type="spellEnd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 района </w:t>
                  </w:r>
                  <w:r w:rsidRPr="00F858F6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по строительству, архитектуре, жилищно-коммунальному хозяйств - начальник отдела, заместитель председателя комиссии</w:t>
                  </w:r>
                </w:p>
                <w:p w:rsidR="00DE685C" w:rsidRDefault="00DE685C" w:rsidP="00556325">
                  <w:pPr>
                    <w:jc w:val="both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 w:rsidRPr="00F858F6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ведущий специалист отдела экономики и планирования администрации </w:t>
                  </w:r>
                  <w:proofErr w:type="spellStart"/>
                  <w:r w:rsidRPr="00F858F6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Боготольского</w:t>
                  </w:r>
                  <w:proofErr w:type="spellEnd"/>
                  <w:r w:rsidRPr="00F858F6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 района, секретарь</w:t>
                  </w:r>
                </w:p>
                <w:p w:rsidR="00DE685C" w:rsidRDefault="00DE685C" w:rsidP="00556325">
                  <w:pPr>
                    <w:jc w:val="both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  <w:p w:rsidR="00DE685C" w:rsidRPr="0046659B" w:rsidRDefault="00DE685C" w:rsidP="00556325">
                  <w:pPr>
                    <w:jc w:val="both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 w:rsidRPr="009F277C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начальник отдела экономики и планирования администрации </w:t>
                  </w:r>
                  <w:proofErr w:type="spellStart"/>
                  <w:r w:rsidRPr="009F277C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Боготольского</w:t>
                  </w:r>
                  <w:proofErr w:type="spellEnd"/>
                  <w:r w:rsidRPr="009F277C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 района</w:t>
                  </w:r>
                </w:p>
              </w:tc>
            </w:tr>
            <w:tr w:rsidR="00DE685C" w:rsidRPr="0046659B" w:rsidTr="00DE685C">
              <w:tc>
                <w:tcPr>
                  <w:tcW w:w="4095" w:type="dxa"/>
                </w:tcPr>
                <w:p w:rsidR="00DE685C" w:rsidRPr="0046659B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309" w:type="dxa"/>
                </w:tcPr>
                <w:p w:rsidR="00DE685C" w:rsidRPr="0046659B" w:rsidRDefault="00DE685C" w:rsidP="0055632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412" w:type="dxa"/>
                </w:tcPr>
                <w:p w:rsidR="00DE685C" w:rsidRPr="0046659B" w:rsidRDefault="00DE685C" w:rsidP="00556325">
                  <w:pPr>
                    <w:jc w:val="both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</w:p>
              </w:tc>
            </w:tr>
            <w:tr w:rsidR="00DE685C" w:rsidRPr="0046659B" w:rsidTr="00DE685C">
              <w:tc>
                <w:tcPr>
                  <w:tcW w:w="4095" w:type="dxa"/>
                </w:tcPr>
                <w:p w:rsidR="00DE685C" w:rsidRPr="0046659B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 w:rsidRPr="0046659B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Шик Елена Ивановна</w:t>
                  </w:r>
                </w:p>
              </w:tc>
              <w:tc>
                <w:tcPr>
                  <w:tcW w:w="309" w:type="dxa"/>
                </w:tcPr>
                <w:p w:rsidR="00DE685C" w:rsidRPr="0046659B" w:rsidRDefault="00DE685C" w:rsidP="0055632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6659B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412" w:type="dxa"/>
                </w:tcPr>
                <w:p w:rsidR="00DE685C" w:rsidRPr="0046659B" w:rsidRDefault="00DE685C" w:rsidP="00556325">
                  <w:pPr>
                    <w:jc w:val="both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 w:rsidRPr="0046659B"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начальник отдела сельского хозяйства адм</w:t>
                  </w: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инистрации </w:t>
                  </w:r>
                  <w:proofErr w:type="spellStart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Боготольского</w:t>
                  </w:r>
                  <w:proofErr w:type="spellEnd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 района</w:t>
                  </w:r>
                </w:p>
              </w:tc>
            </w:tr>
            <w:tr w:rsidR="00DE685C" w:rsidRPr="0046659B" w:rsidTr="00DE685C">
              <w:tc>
                <w:tcPr>
                  <w:tcW w:w="4095" w:type="dxa"/>
                </w:tcPr>
                <w:p w:rsidR="00DE685C" w:rsidRPr="0046659B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Иванова Татьяна Алексеевна</w:t>
                  </w:r>
                </w:p>
              </w:tc>
              <w:tc>
                <w:tcPr>
                  <w:tcW w:w="309" w:type="dxa"/>
                </w:tcPr>
                <w:p w:rsidR="00DE685C" w:rsidRPr="0046659B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412" w:type="dxa"/>
                </w:tcPr>
                <w:p w:rsidR="00DE685C" w:rsidRPr="0046659B" w:rsidRDefault="00DE685C" w:rsidP="00556325">
                  <w:pPr>
                    <w:jc w:val="both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главный специалист  отдела муниципального имущества и земельных отношений администрации </w:t>
                  </w:r>
                  <w:proofErr w:type="spellStart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Боготольского</w:t>
                  </w:r>
                  <w:proofErr w:type="spellEnd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 района</w:t>
                  </w:r>
                </w:p>
              </w:tc>
            </w:tr>
            <w:tr w:rsidR="00DE685C" w:rsidRPr="0046659B" w:rsidTr="00DE685C">
              <w:tc>
                <w:tcPr>
                  <w:tcW w:w="4095" w:type="dxa"/>
                </w:tcPr>
                <w:p w:rsidR="00DE685C" w:rsidRPr="0046659B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Зверев Сергей Николаевич</w:t>
                  </w:r>
                </w:p>
              </w:tc>
              <w:tc>
                <w:tcPr>
                  <w:tcW w:w="309" w:type="dxa"/>
                </w:tcPr>
                <w:p w:rsidR="00DE685C" w:rsidRPr="0046659B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412" w:type="dxa"/>
                </w:tcPr>
                <w:p w:rsidR="00DE685C" w:rsidRPr="0046659B" w:rsidRDefault="00DE685C" w:rsidP="00556325">
                  <w:pPr>
                    <w:jc w:val="both"/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начальник отдела муниципального имущества и земельных отношений администрации </w:t>
                  </w:r>
                  <w:proofErr w:type="spellStart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Боготольского</w:t>
                  </w:r>
                  <w:proofErr w:type="spellEnd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 района</w:t>
                  </w:r>
                </w:p>
              </w:tc>
            </w:tr>
            <w:tr w:rsidR="00DE685C" w:rsidRPr="0046659B" w:rsidTr="00DE685C">
              <w:tc>
                <w:tcPr>
                  <w:tcW w:w="4095" w:type="dxa"/>
                </w:tcPr>
                <w:p w:rsidR="00DE685C" w:rsidRPr="0046659B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Усков</w:t>
                  </w:r>
                  <w:proofErr w:type="spellEnd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 Вячеслав Олегович</w:t>
                  </w:r>
                </w:p>
              </w:tc>
              <w:tc>
                <w:tcPr>
                  <w:tcW w:w="309" w:type="dxa"/>
                </w:tcPr>
                <w:p w:rsidR="00DE685C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-  </w:t>
                  </w:r>
                </w:p>
              </w:tc>
              <w:tc>
                <w:tcPr>
                  <w:tcW w:w="5412" w:type="dxa"/>
                </w:tcPr>
                <w:p w:rsidR="00DE685C" w:rsidRPr="0046659B" w:rsidRDefault="00DE685C" w:rsidP="00556325">
                  <w:pP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председатель </w:t>
                  </w:r>
                  <w:proofErr w:type="spellStart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>Боготольского</w:t>
                  </w:r>
                  <w:proofErr w:type="spellEnd"/>
                  <w:r>
                    <w:rPr>
                      <w:rFonts w:ascii="Arial" w:hAnsi="Arial" w:cs="Arial"/>
                      <w:snapToGrid w:val="0"/>
                      <w:sz w:val="24"/>
                      <w:szCs w:val="24"/>
                    </w:rPr>
                    <w:t xml:space="preserve"> районного Совета депутатов</w:t>
                  </w:r>
                </w:p>
              </w:tc>
            </w:tr>
          </w:tbl>
          <w:p w:rsidR="00DE685C" w:rsidRDefault="00DE685C" w:rsidP="00DE685C">
            <w:pPr>
              <w:spacing w:after="0" w:line="19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9275F" w:rsidRPr="00D9275F" w:rsidRDefault="00D9275F" w:rsidP="00D9275F">
            <w:pPr>
              <w:ind w:right="-142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632" w:type="dxa"/>
          </w:tcPr>
          <w:p w:rsidR="00D9275F" w:rsidRPr="00D9275F" w:rsidRDefault="00D9275F" w:rsidP="00D927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97" w:type="dxa"/>
          </w:tcPr>
          <w:p w:rsidR="00D9275F" w:rsidRPr="00D9275F" w:rsidRDefault="00D9275F" w:rsidP="00D9275F">
            <w:p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  <w:tr w:rsidR="00D9275F" w:rsidRPr="00D9275F" w:rsidTr="00DE685C">
        <w:tc>
          <w:tcPr>
            <w:tcW w:w="10032" w:type="dxa"/>
          </w:tcPr>
          <w:p w:rsidR="00D9275F" w:rsidRPr="00D9275F" w:rsidRDefault="00D9275F" w:rsidP="00D9275F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632" w:type="dxa"/>
          </w:tcPr>
          <w:p w:rsidR="00D9275F" w:rsidRPr="00D9275F" w:rsidRDefault="00D9275F" w:rsidP="00D927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97" w:type="dxa"/>
          </w:tcPr>
          <w:p w:rsidR="00D9275F" w:rsidRPr="00D9275F" w:rsidRDefault="00D9275F" w:rsidP="00D9275F">
            <w:p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  <w:tr w:rsidR="00D9275F" w:rsidRPr="00D9275F" w:rsidTr="00DE685C">
        <w:tc>
          <w:tcPr>
            <w:tcW w:w="19161" w:type="dxa"/>
            <w:gridSpan w:val="3"/>
          </w:tcPr>
          <w:p w:rsidR="00D9275F" w:rsidRPr="00D9275F" w:rsidRDefault="00D9275F" w:rsidP="00DE685C">
            <w:pPr>
              <w:tabs>
                <w:tab w:val="left" w:pos="312"/>
              </w:tabs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</w:tbl>
    <w:p w:rsidR="00DE685C" w:rsidRDefault="00DE685C" w:rsidP="00DE685C">
      <w:pPr>
        <w:spacing w:after="0" w:line="192" w:lineRule="auto"/>
        <w:rPr>
          <w:rFonts w:ascii="Arial" w:eastAsia="Calibri" w:hAnsi="Arial" w:cs="Arial"/>
          <w:sz w:val="24"/>
          <w:szCs w:val="24"/>
        </w:rPr>
      </w:pPr>
    </w:p>
    <w:p w:rsidR="00DE685C" w:rsidRDefault="00DE685C" w:rsidP="00DE685C">
      <w:pPr>
        <w:spacing w:after="0" w:line="192" w:lineRule="auto"/>
        <w:jc w:val="right"/>
        <w:rPr>
          <w:rFonts w:ascii="Arial" w:eastAsia="Calibri" w:hAnsi="Arial" w:cs="Arial"/>
          <w:sz w:val="24"/>
          <w:szCs w:val="24"/>
        </w:rPr>
      </w:pPr>
    </w:p>
    <w:p w:rsidR="00D9275F" w:rsidRPr="00D9275F" w:rsidRDefault="00D9275F" w:rsidP="00DE685C">
      <w:pPr>
        <w:spacing w:after="0" w:line="192" w:lineRule="auto"/>
        <w:jc w:val="right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 xml:space="preserve">Приложение № 7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к Порядку предоставления субсидий субъектам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малого и среднего предпринимательства </w:t>
      </w:r>
      <w:proofErr w:type="gramStart"/>
      <w:r w:rsidRPr="00D9275F">
        <w:rPr>
          <w:rFonts w:ascii="Arial" w:hAnsi="Arial" w:cs="Arial"/>
          <w:sz w:val="24"/>
          <w:szCs w:val="24"/>
        </w:rPr>
        <w:t>на</w:t>
      </w:r>
      <w:proofErr w:type="gramEnd"/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возмещение части затрат на реализацию проектов,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содержащих комплекс инвестиционных мероприятий </w:t>
      </w: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 xml:space="preserve">по увеличению производительных сил </w:t>
      </w:r>
    </w:p>
    <w:p w:rsidR="00D9275F" w:rsidRPr="00D9275F" w:rsidRDefault="00D9275F" w:rsidP="00D9275F">
      <w:pPr>
        <w:spacing w:after="0" w:line="192" w:lineRule="auto"/>
        <w:jc w:val="right"/>
        <w:rPr>
          <w:rFonts w:ascii="Arial" w:hAnsi="Arial" w:cs="Arial"/>
          <w:sz w:val="24"/>
          <w:szCs w:val="24"/>
        </w:rPr>
      </w:pPr>
      <w:r w:rsidRPr="00D9275F">
        <w:rPr>
          <w:rFonts w:ascii="Arial" w:hAnsi="Arial" w:cs="Arial"/>
          <w:sz w:val="24"/>
          <w:szCs w:val="24"/>
        </w:rPr>
        <w:t>в приоритетных видах деятельности</w:t>
      </w:r>
    </w:p>
    <w:p w:rsidR="00D9275F" w:rsidRPr="00D9275F" w:rsidRDefault="00D9275F" w:rsidP="00D9275F">
      <w:pPr>
        <w:spacing w:after="0" w:line="192" w:lineRule="auto"/>
        <w:jc w:val="right"/>
        <w:rPr>
          <w:rFonts w:ascii="Arial" w:eastAsia="Calibri" w:hAnsi="Arial" w:cs="Arial"/>
          <w:sz w:val="24"/>
          <w:szCs w:val="24"/>
        </w:rPr>
      </w:pPr>
    </w:p>
    <w:p w:rsidR="00D9275F" w:rsidRPr="00D9275F" w:rsidRDefault="00D9275F" w:rsidP="00D927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9275F">
        <w:rPr>
          <w:rFonts w:ascii="Arial" w:eastAsia="Calibri" w:hAnsi="Arial" w:cs="Arial"/>
          <w:sz w:val="24"/>
          <w:szCs w:val="24"/>
        </w:rPr>
        <w:t>Оценочный лист</w:t>
      </w:r>
    </w:p>
    <w:p w:rsidR="00D9275F" w:rsidRPr="00D9275F" w:rsidRDefault="00D9275F" w:rsidP="00D927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D9275F" w:rsidRPr="00D9275F" w:rsidRDefault="00D9275F" w:rsidP="00D9275F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D9275F">
        <w:rPr>
          <w:rFonts w:ascii="Arial" w:eastAsia="Calibri" w:hAnsi="Arial" w:cs="Arial"/>
          <w:sz w:val="20"/>
          <w:szCs w:val="20"/>
        </w:rPr>
        <w:t>(наименование заявителя)</w:t>
      </w:r>
    </w:p>
    <w:p w:rsidR="00D9275F" w:rsidRPr="00D9275F" w:rsidRDefault="00D9275F" w:rsidP="00D9275F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:rsidR="00D9275F" w:rsidRPr="00D9275F" w:rsidRDefault="00D9275F" w:rsidP="00D9275F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D9275F">
        <w:rPr>
          <w:rFonts w:ascii="Arial" w:eastAsia="Calibri" w:hAnsi="Arial" w:cs="Arial"/>
          <w:sz w:val="20"/>
          <w:szCs w:val="20"/>
        </w:rPr>
        <w:t>(наименование проекта)</w:t>
      </w:r>
    </w:p>
    <w:tbl>
      <w:tblPr>
        <w:tblW w:w="9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600" w:firstRow="0" w:lastRow="0" w:firstColumn="0" w:lastColumn="0" w:noHBand="1" w:noVBand="1"/>
      </w:tblPr>
      <w:tblGrid>
        <w:gridCol w:w="543"/>
        <w:gridCol w:w="4382"/>
        <w:gridCol w:w="1513"/>
        <w:gridCol w:w="1633"/>
        <w:gridCol w:w="1409"/>
      </w:tblGrid>
      <w:tr w:rsidR="00D9275F" w:rsidRPr="00D9275F" w:rsidTr="000038EF">
        <w:trPr>
          <w:cantSplit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192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 xml:space="preserve">№ </w:t>
            </w:r>
            <w:proofErr w:type="gramStart"/>
            <w:r w:rsidRPr="00D9275F">
              <w:rPr>
                <w:rFonts w:ascii="Arial" w:eastAsia="Calibri" w:hAnsi="Arial" w:cs="Arial"/>
              </w:rPr>
              <w:t>п</w:t>
            </w:r>
            <w:proofErr w:type="gramEnd"/>
            <w:r w:rsidRPr="00D9275F"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192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Наименование критерия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192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Количество баллов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192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Фактический показатель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192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 xml:space="preserve">Оценка по критерию </w:t>
            </w:r>
          </w:p>
        </w:tc>
      </w:tr>
      <w:tr w:rsidR="00D9275F" w:rsidRPr="00D9275F" w:rsidTr="000038EF">
        <w:trPr>
          <w:cantSplit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8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 xml:space="preserve">Размер средней заработной платы работников за предшествующий календарный год </w:t>
            </w: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ниже 1 МРОТ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1 МРОТ и выше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более 2 МРОТ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более 3 МРОТ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более 4 МРОТ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2</w:t>
            </w:r>
          </w:p>
        </w:tc>
        <w:tc>
          <w:tcPr>
            <w:tcW w:w="8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Среднесписочная численность работников за предшествующий календарный год:</w:t>
            </w: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от 1 до 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от 6 до 15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от 16 до 30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от 31 до 100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3</w:t>
            </w:r>
          </w:p>
        </w:tc>
        <w:tc>
          <w:tcPr>
            <w:tcW w:w="8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Прирост количества рабочих мест за период  реализации проекта по отношению к году, предшествующему году подачи заявки</w:t>
            </w: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прирост отсутствует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создание 1 рабочего мест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создание 2 рабочих мест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создание 3 рабочих мест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создание 4 рабочих места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создание 5 и более рабочих мест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4</w:t>
            </w:r>
          </w:p>
        </w:tc>
        <w:tc>
          <w:tcPr>
            <w:tcW w:w="8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Увеличение объема налогов, уплаченных в бюджеты всех уровней за период реализации проекта по отношению к году, предшествующему году подачи заявки</w:t>
            </w: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прирост отсутствует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до 10 процентов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от 11 до 20 процентов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от 21 до 30 процентов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от 31 до 50 процентов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свыше 51 процентов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Увеличение объема отгруженных товаров (работ, услуг) за период реализации проекта по отношению к году, предшествующему году подачи заявки</w:t>
            </w: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прирост отсутствует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до 10 процентов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от 11 до 20 процентов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от 21 до 30 процентов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от 31 до 50 процентов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свыше 51 процента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lastRenderedPageBreak/>
              <w:t>6</w:t>
            </w:r>
          </w:p>
        </w:tc>
        <w:tc>
          <w:tcPr>
            <w:tcW w:w="8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Увеличение выручки от реализации товаров (работ, услуг) за период реализации проекта по отношению к году, предшествующему году подачи заявки</w:t>
            </w: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прирост отсутствует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до 10 процентов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от 11 до 20 процентов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2</w:t>
            </w:r>
          </w:p>
        </w:tc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от 21 до 30 процентов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от 31 до 50 процентов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свыше 51 процента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D9275F" w:rsidRPr="00D9275F" w:rsidTr="000038EF">
        <w:trPr>
          <w:cantSplit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5F" w:rsidRPr="00D9275F" w:rsidRDefault="00D9275F" w:rsidP="00D9275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D9275F">
              <w:rPr>
                <w:rFonts w:ascii="Arial" w:eastAsia="Calibri" w:hAnsi="Arial" w:cs="Arial"/>
              </w:rPr>
              <w:t xml:space="preserve">ИТОГО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5F" w:rsidRPr="00D9275F" w:rsidRDefault="00D9275F" w:rsidP="00D9275F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:rsidR="00D9275F" w:rsidRPr="00D9275F" w:rsidRDefault="00D9275F" w:rsidP="00D927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275F" w:rsidRPr="00D9275F" w:rsidRDefault="00D9275F" w:rsidP="00D92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11396" w:rsidRPr="00016CB2" w:rsidRDefault="00411396" w:rsidP="00D9275F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sectPr w:rsidR="00411396" w:rsidRPr="00016CB2" w:rsidSect="00D9275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61D" w:rsidRDefault="00F1061D" w:rsidP="00551713">
      <w:pPr>
        <w:spacing w:after="0" w:line="240" w:lineRule="auto"/>
      </w:pPr>
      <w:r>
        <w:separator/>
      </w:r>
    </w:p>
  </w:endnote>
  <w:endnote w:type="continuationSeparator" w:id="0">
    <w:p w:rsidR="00F1061D" w:rsidRDefault="00F1061D" w:rsidP="0055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61D" w:rsidRDefault="00F1061D" w:rsidP="00551713">
      <w:pPr>
        <w:spacing w:after="0" w:line="240" w:lineRule="auto"/>
      </w:pPr>
      <w:r>
        <w:separator/>
      </w:r>
    </w:p>
  </w:footnote>
  <w:footnote w:type="continuationSeparator" w:id="0">
    <w:p w:rsidR="00F1061D" w:rsidRDefault="00F1061D" w:rsidP="00551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867A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B74C6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75C7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9742C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F22B5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C0F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23C85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1881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960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8F68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F46FD"/>
    <w:multiLevelType w:val="hybridMultilevel"/>
    <w:tmpl w:val="A5CC2670"/>
    <w:lvl w:ilvl="0" w:tplc="EE364F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0105D"/>
    <w:multiLevelType w:val="hybridMultilevel"/>
    <w:tmpl w:val="A2F87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734486"/>
    <w:multiLevelType w:val="hybridMultilevel"/>
    <w:tmpl w:val="1BB8E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6DC2F44"/>
    <w:multiLevelType w:val="hybridMultilevel"/>
    <w:tmpl w:val="81DE8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BC20E1E"/>
    <w:multiLevelType w:val="hybridMultilevel"/>
    <w:tmpl w:val="E7984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442C83"/>
    <w:multiLevelType w:val="multilevel"/>
    <w:tmpl w:val="9EDE1C7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i w:val="0"/>
        <w:sz w:val="24"/>
      </w:rPr>
    </w:lvl>
    <w:lvl w:ilvl="1">
      <w:start w:val="1"/>
      <w:numFmt w:val="decimal"/>
      <w:lvlText w:val="%1.%2."/>
      <w:lvlJc w:val="left"/>
      <w:pPr>
        <w:ind w:left="1098" w:hanging="39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sz w:val="24"/>
      </w:rPr>
    </w:lvl>
  </w:abstractNum>
  <w:abstractNum w:abstractNumId="18">
    <w:nsid w:val="5126746B"/>
    <w:multiLevelType w:val="multilevel"/>
    <w:tmpl w:val="D93A362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19">
    <w:nsid w:val="5175453E"/>
    <w:multiLevelType w:val="hybridMultilevel"/>
    <w:tmpl w:val="23B89940"/>
    <w:lvl w:ilvl="0" w:tplc="69788BC2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CEC0386"/>
    <w:multiLevelType w:val="multilevel"/>
    <w:tmpl w:val="CDFCB9EE"/>
    <w:lvl w:ilvl="0">
      <w:start w:val="1"/>
      <w:numFmt w:val="decimal"/>
      <w:lvlText w:val="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EF6408A"/>
    <w:multiLevelType w:val="hybridMultilevel"/>
    <w:tmpl w:val="9B06D96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586DBA"/>
    <w:multiLevelType w:val="hybridMultilevel"/>
    <w:tmpl w:val="F1B0A3A0"/>
    <w:lvl w:ilvl="0" w:tplc="BCEC551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0E10F3"/>
    <w:multiLevelType w:val="hybridMultilevel"/>
    <w:tmpl w:val="B6684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0117DA"/>
    <w:multiLevelType w:val="hybridMultilevel"/>
    <w:tmpl w:val="60808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5"/>
  </w:num>
  <w:num w:numId="16">
    <w:abstractNumId w:val="10"/>
  </w:num>
  <w:num w:numId="17">
    <w:abstractNumId w:val="24"/>
  </w:num>
  <w:num w:numId="18">
    <w:abstractNumId w:val="21"/>
  </w:num>
  <w:num w:numId="19">
    <w:abstractNumId w:val="22"/>
  </w:num>
  <w:num w:numId="20">
    <w:abstractNumId w:val="20"/>
  </w:num>
  <w:num w:numId="21">
    <w:abstractNumId w:val="23"/>
  </w:num>
  <w:num w:numId="22">
    <w:abstractNumId w:val="19"/>
  </w:num>
  <w:num w:numId="23">
    <w:abstractNumId w:val="25"/>
  </w:num>
  <w:num w:numId="24">
    <w:abstractNumId w:val="11"/>
  </w:num>
  <w:num w:numId="25">
    <w:abstractNumId w:val="17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677"/>
    <w:rsid w:val="0000029C"/>
    <w:rsid w:val="00000BB7"/>
    <w:rsid w:val="000038EF"/>
    <w:rsid w:val="00004BC1"/>
    <w:rsid w:val="00005650"/>
    <w:rsid w:val="000110B8"/>
    <w:rsid w:val="000146DC"/>
    <w:rsid w:val="0001584E"/>
    <w:rsid w:val="00016528"/>
    <w:rsid w:val="00016CB2"/>
    <w:rsid w:val="000171DB"/>
    <w:rsid w:val="000178F8"/>
    <w:rsid w:val="00020DC7"/>
    <w:rsid w:val="00020FB1"/>
    <w:rsid w:val="00022948"/>
    <w:rsid w:val="00023C58"/>
    <w:rsid w:val="00027B3F"/>
    <w:rsid w:val="00031E70"/>
    <w:rsid w:val="00032649"/>
    <w:rsid w:val="00034168"/>
    <w:rsid w:val="00041338"/>
    <w:rsid w:val="0004423B"/>
    <w:rsid w:val="00044293"/>
    <w:rsid w:val="00044874"/>
    <w:rsid w:val="00045B05"/>
    <w:rsid w:val="00047CCE"/>
    <w:rsid w:val="000543BA"/>
    <w:rsid w:val="00054483"/>
    <w:rsid w:val="00055C95"/>
    <w:rsid w:val="0005670F"/>
    <w:rsid w:val="00056866"/>
    <w:rsid w:val="000572DC"/>
    <w:rsid w:val="0006105C"/>
    <w:rsid w:val="00061B98"/>
    <w:rsid w:val="000642D2"/>
    <w:rsid w:val="00064D1F"/>
    <w:rsid w:val="00072603"/>
    <w:rsid w:val="0007341E"/>
    <w:rsid w:val="000765B6"/>
    <w:rsid w:val="00077A5B"/>
    <w:rsid w:val="00080AAD"/>
    <w:rsid w:val="00080F0F"/>
    <w:rsid w:val="000811DC"/>
    <w:rsid w:val="000818CA"/>
    <w:rsid w:val="000835C4"/>
    <w:rsid w:val="0008375A"/>
    <w:rsid w:val="00083C88"/>
    <w:rsid w:val="000857DF"/>
    <w:rsid w:val="00087800"/>
    <w:rsid w:val="000903A3"/>
    <w:rsid w:val="000938F7"/>
    <w:rsid w:val="000941C4"/>
    <w:rsid w:val="000A0418"/>
    <w:rsid w:val="000A2CFE"/>
    <w:rsid w:val="000A5C2D"/>
    <w:rsid w:val="000B07AB"/>
    <w:rsid w:val="000B0E30"/>
    <w:rsid w:val="000B1E9A"/>
    <w:rsid w:val="000B2274"/>
    <w:rsid w:val="000B3643"/>
    <w:rsid w:val="000B3B16"/>
    <w:rsid w:val="000B5D44"/>
    <w:rsid w:val="000B6168"/>
    <w:rsid w:val="000C2333"/>
    <w:rsid w:val="000C3E2C"/>
    <w:rsid w:val="000C4C62"/>
    <w:rsid w:val="000C5118"/>
    <w:rsid w:val="000C588B"/>
    <w:rsid w:val="000C77E8"/>
    <w:rsid w:val="000D0263"/>
    <w:rsid w:val="000D1EE4"/>
    <w:rsid w:val="000D3629"/>
    <w:rsid w:val="000D44C6"/>
    <w:rsid w:val="000D46BA"/>
    <w:rsid w:val="000D58AA"/>
    <w:rsid w:val="000D64F2"/>
    <w:rsid w:val="000D683D"/>
    <w:rsid w:val="000D7532"/>
    <w:rsid w:val="000E0310"/>
    <w:rsid w:val="000E0950"/>
    <w:rsid w:val="000E1ED4"/>
    <w:rsid w:val="000E3DE7"/>
    <w:rsid w:val="000E44BF"/>
    <w:rsid w:val="000E4DF7"/>
    <w:rsid w:val="000F0B35"/>
    <w:rsid w:val="000F0B4E"/>
    <w:rsid w:val="000F0B5F"/>
    <w:rsid w:val="000F0D84"/>
    <w:rsid w:val="000F2DA0"/>
    <w:rsid w:val="000F446F"/>
    <w:rsid w:val="000F4490"/>
    <w:rsid w:val="000F46EE"/>
    <w:rsid w:val="000F4AA6"/>
    <w:rsid w:val="000F4C59"/>
    <w:rsid w:val="000F4DB9"/>
    <w:rsid w:val="000F7B2F"/>
    <w:rsid w:val="0010037F"/>
    <w:rsid w:val="001028CB"/>
    <w:rsid w:val="00103BC7"/>
    <w:rsid w:val="00104034"/>
    <w:rsid w:val="00113624"/>
    <w:rsid w:val="00113F19"/>
    <w:rsid w:val="00114D58"/>
    <w:rsid w:val="00115BCE"/>
    <w:rsid w:val="00115BFA"/>
    <w:rsid w:val="00117DEA"/>
    <w:rsid w:val="001211FE"/>
    <w:rsid w:val="001223C0"/>
    <w:rsid w:val="00122FB6"/>
    <w:rsid w:val="001238EF"/>
    <w:rsid w:val="00125A10"/>
    <w:rsid w:val="00131C39"/>
    <w:rsid w:val="00131DA5"/>
    <w:rsid w:val="00132DFC"/>
    <w:rsid w:val="00135D23"/>
    <w:rsid w:val="0013685D"/>
    <w:rsid w:val="00137BE5"/>
    <w:rsid w:val="00137F3F"/>
    <w:rsid w:val="001408CB"/>
    <w:rsid w:val="00141D35"/>
    <w:rsid w:val="001433FF"/>
    <w:rsid w:val="00144AA0"/>
    <w:rsid w:val="0014573F"/>
    <w:rsid w:val="00145EE1"/>
    <w:rsid w:val="00146AB8"/>
    <w:rsid w:val="001530B7"/>
    <w:rsid w:val="0015433B"/>
    <w:rsid w:val="0015455F"/>
    <w:rsid w:val="001552DA"/>
    <w:rsid w:val="00155706"/>
    <w:rsid w:val="0015780F"/>
    <w:rsid w:val="001601B2"/>
    <w:rsid w:val="00160F01"/>
    <w:rsid w:val="00161492"/>
    <w:rsid w:val="001635E1"/>
    <w:rsid w:val="001646BD"/>
    <w:rsid w:val="00170DF3"/>
    <w:rsid w:val="00171174"/>
    <w:rsid w:val="0017379A"/>
    <w:rsid w:val="00174A19"/>
    <w:rsid w:val="001761AC"/>
    <w:rsid w:val="00181DC6"/>
    <w:rsid w:val="00182E19"/>
    <w:rsid w:val="00185333"/>
    <w:rsid w:val="00193788"/>
    <w:rsid w:val="00195927"/>
    <w:rsid w:val="00196C87"/>
    <w:rsid w:val="001970A0"/>
    <w:rsid w:val="001973F4"/>
    <w:rsid w:val="00197F48"/>
    <w:rsid w:val="001A03EE"/>
    <w:rsid w:val="001A0689"/>
    <w:rsid w:val="001A1FBE"/>
    <w:rsid w:val="001A3D80"/>
    <w:rsid w:val="001B1014"/>
    <w:rsid w:val="001B215B"/>
    <w:rsid w:val="001C2A9B"/>
    <w:rsid w:val="001C72EE"/>
    <w:rsid w:val="001D113E"/>
    <w:rsid w:val="001D1C4D"/>
    <w:rsid w:val="001D417B"/>
    <w:rsid w:val="001E0450"/>
    <w:rsid w:val="001E2615"/>
    <w:rsid w:val="001E3AB8"/>
    <w:rsid w:val="001E56EA"/>
    <w:rsid w:val="001E7F32"/>
    <w:rsid w:val="001F010F"/>
    <w:rsid w:val="001F021D"/>
    <w:rsid w:val="001F217B"/>
    <w:rsid w:val="001F4C55"/>
    <w:rsid w:val="001F4E6F"/>
    <w:rsid w:val="00200950"/>
    <w:rsid w:val="002018DA"/>
    <w:rsid w:val="00203C1F"/>
    <w:rsid w:val="0020470F"/>
    <w:rsid w:val="00206F52"/>
    <w:rsid w:val="00207C32"/>
    <w:rsid w:val="0021049A"/>
    <w:rsid w:val="00210ED9"/>
    <w:rsid w:val="00210FC1"/>
    <w:rsid w:val="00211763"/>
    <w:rsid w:val="00214527"/>
    <w:rsid w:val="00221ECC"/>
    <w:rsid w:val="00221F78"/>
    <w:rsid w:val="00222ED7"/>
    <w:rsid w:val="00222F90"/>
    <w:rsid w:val="0022331B"/>
    <w:rsid w:val="0022588A"/>
    <w:rsid w:val="002271EC"/>
    <w:rsid w:val="002330D6"/>
    <w:rsid w:val="00234BD7"/>
    <w:rsid w:val="002368E6"/>
    <w:rsid w:val="00241B20"/>
    <w:rsid w:val="00245D6D"/>
    <w:rsid w:val="0024676A"/>
    <w:rsid w:val="00246872"/>
    <w:rsid w:val="00247BCA"/>
    <w:rsid w:val="00247ECC"/>
    <w:rsid w:val="00261764"/>
    <w:rsid w:val="00262D64"/>
    <w:rsid w:val="002631CC"/>
    <w:rsid w:val="002631D0"/>
    <w:rsid w:val="00264733"/>
    <w:rsid w:val="00265CE8"/>
    <w:rsid w:val="00267E23"/>
    <w:rsid w:val="00270D40"/>
    <w:rsid w:val="002761A3"/>
    <w:rsid w:val="00276F53"/>
    <w:rsid w:val="002813A1"/>
    <w:rsid w:val="00281B15"/>
    <w:rsid w:val="00284CD5"/>
    <w:rsid w:val="00285020"/>
    <w:rsid w:val="00287E6E"/>
    <w:rsid w:val="002905D4"/>
    <w:rsid w:val="002952E7"/>
    <w:rsid w:val="00295D80"/>
    <w:rsid w:val="002A002B"/>
    <w:rsid w:val="002A00AD"/>
    <w:rsid w:val="002A2556"/>
    <w:rsid w:val="002A262A"/>
    <w:rsid w:val="002A42B3"/>
    <w:rsid w:val="002A6663"/>
    <w:rsid w:val="002A6F59"/>
    <w:rsid w:val="002A7577"/>
    <w:rsid w:val="002A7A48"/>
    <w:rsid w:val="002B0137"/>
    <w:rsid w:val="002B04C8"/>
    <w:rsid w:val="002B18A2"/>
    <w:rsid w:val="002B268A"/>
    <w:rsid w:val="002B646F"/>
    <w:rsid w:val="002C12A4"/>
    <w:rsid w:val="002C313F"/>
    <w:rsid w:val="002C3BB6"/>
    <w:rsid w:val="002C4065"/>
    <w:rsid w:val="002C559E"/>
    <w:rsid w:val="002C5737"/>
    <w:rsid w:val="002C5F71"/>
    <w:rsid w:val="002C6172"/>
    <w:rsid w:val="002C6401"/>
    <w:rsid w:val="002D0A68"/>
    <w:rsid w:val="002D0C3C"/>
    <w:rsid w:val="002D0C6D"/>
    <w:rsid w:val="002D0E44"/>
    <w:rsid w:val="002D1A8F"/>
    <w:rsid w:val="002D1F93"/>
    <w:rsid w:val="002D4C05"/>
    <w:rsid w:val="002D7734"/>
    <w:rsid w:val="002E05DF"/>
    <w:rsid w:val="002E35FE"/>
    <w:rsid w:val="002E4940"/>
    <w:rsid w:val="002E559F"/>
    <w:rsid w:val="002E582D"/>
    <w:rsid w:val="002E76E5"/>
    <w:rsid w:val="002F3294"/>
    <w:rsid w:val="003001FC"/>
    <w:rsid w:val="00304467"/>
    <w:rsid w:val="00310693"/>
    <w:rsid w:val="00313919"/>
    <w:rsid w:val="00314ACA"/>
    <w:rsid w:val="00317905"/>
    <w:rsid w:val="003208EA"/>
    <w:rsid w:val="00321BB5"/>
    <w:rsid w:val="00322803"/>
    <w:rsid w:val="00323002"/>
    <w:rsid w:val="00325AC4"/>
    <w:rsid w:val="003318F7"/>
    <w:rsid w:val="00332B47"/>
    <w:rsid w:val="003344E9"/>
    <w:rsid w:val="0033455C"/>
    <w:rsid w:val="00335123"/>
    <w:rsid w:val="0033623F"/>
    <w:rsid w:val="003377E9"/>
    <w:rsid w:val="0034237C"/>
    <w:rsid w:val="0034598C"/>
    <w:rsid w:val="00346470"/>
    <w:rsid w:val="00346D33"/>
    <w:rsid w:val="003504E0"/>
    <w:rsid w:val="00350D6E"/>
    <w:rsid w:val="00354B09"/>
    <w:rsid w:val="003559F0"/>
    <w:rsid w:val="00357B78"/>
    <w:rsid w:val="003608A8"/>
    <w:rsid w:val="00361FB2"/>
    <w:rsid w:val="0036519E"/>
    <w:rsid w:val="00367E92"/>
    <w:rsid w:val="0037006A"/>
    <w:rsid w:val="003705B8"/>
    <w:rsid w:val="00371B5D"/>
    <w:rsid w:val="003742BF"/>
    <w:rsid w:val="00383D5C"/>
    <w:rsid w:val="00383DDD"/>
    <w:rsid w:val="00384198"/>
    <w:rsid w:val="00385973"/>
    <w:rsid w:val="003859C8"/>
    <w:rsid w:val="00385C5D"/>
    <w:rsid w:val="00385C80"/>
    <w:rsid w:val="00396D29"/>
    <w:rsid w:val="00397B34"/>
    <w:rsid w:val="00397DFB"/>
    <w:rsid w:val="003A29B7"/>
    <w:rsid w:val="003A2AD8"/>
    <w:rsid w:val="003A3CEF"/>
    <w:rsid w:val="003A61FF"/>
    <w:rsid w:val="003A6FDA"/>
    <w:rsid w:val="003B207D"/>
    <w:rsid w:val="003B4A46"/>
    <w:rsid w:val="003B5067"/>
    <w:rsid w:val="003B6088"/>
    <w:rsid w:val="003C1315"/>
    <w:rsid w:val="003C265F"/>
    <w:rsid w:val="003C4E6F"/>
    <w:rsid w:val="003D08F0"/>
    <w:rsid w:val="003D2324"/>
    <w:rsid w:val="003D2F91"/>
    <w:rsid w:val="003D312C"/>
    <w:rsid w:val="003D521C"/>
    <w:rsid w:val="003D559C"/>
    <w:rsid w:val="003D79BB"/>
    <w:rsid w:val="003E135A"/>
    <w:rsid w:val="003E2195"/>
    <w:rsid w:val="003E2603"/>
    <w:rsid w:val="003E2D05"/>
    <w:rsid w:val="003E45A4"/>
    <w:rsid w:val="003E541D"/>
    <w:rsid w:val="003E5A89"/>
    <w:rsid w:val="003E5FAC"/>
    <w:rsid w:val="003E7087"/>
    <w:rsid w:val="003F00FD"/>
    <w:rsid w:val="003F416F"/>
    <w:rsid w:val="004017DA"/>
    <w:rsid w:val="00401931"/>
    <w:rsid w:val="00402388"/>
    <w:rsid w:val="00404FF5"/>
    <w:rsid w:val="00406928"/>
    <w:rsid w:val="00407A40"/>
    <w:rsid w:val="00407F5D"/>
    <w:rsid w:val="00411396"/>
    <w:rsid w:val="004127A5"/>
    <w:rsid w:val="00414BA9"/>
    <w:rsid w:val="004150CE"/>
    <w:rsid w:val="00422F41"/>
    <w:rsid w:val="00424CCE"/>
    <w:rsid w:val="00425BD6"/>
    <w:rsid w:val="004272F6"/>
    <w:rsid w:val="00427AB9"/>
    <w:rsid w:val="004328C2"/>
    <w:rsid w:val="00434081"/>
    <w:rsid w:val="004341A8"/>
    <w:rsid w:val="00435022"/>
    <w:rsid w:val="004357AB"/>
    <w:rsid w:val="004377B9"/>
    <w:rsid w:val="004408D0"/>
    <w:rsid w:val="0044334B"/>
    <w:rsid w:val="00444E3C"/>
    <w:rsid w:val="00445EC7"/>
    <w:rsid w:val="0044659F"/>
    <w:rsid w:val="00447ED5"/>
    <w:rsid w:val="00450336"/>
    <w:rsid w:val="00450750"/>
    <w:rsid w:val="0045126D"/>
    <w:rsid w:val="00451C12"/>
    <w:rsid w:val="00453ABF"/>
    <w:rsid w:val="00453ECA"/>
    <w:rsid w:val="00456F97"/>
    <w:rsid w:val="0045758F"/>
    <w:rsid w:val="00457CF1"/>
    <w:rsid w:val="00460878"/>
    <w:rsid w:val="004612D3"/>
    <w:rsid w:val="00461A60"/>
    <w:rsid w:val="004623D8"/>
    <w:rsid w:val="004713B9"/>
    <w:rsid w:val="004738F0"/>
    <w:rsid w:val="0047659F"/>
    <w:rsid w:val="0047717E"/>
    <w:rsid w:val="00477BC8"/>
    <w:rsid w:val="00480393"/>
    <w:rsid w:val="0048051D"/>
    <w:rsid w:val="004805F3"/>
    <w:rsid w:val="00482660"/>
    <w:rsid w:val="00484E87"/>
    <w:rsid w:val="004862FE"/>
    <w:rsid w:val="004879CA"/>
    <w:rsid w:val="00491403"/>
    <w:rsid w:val="00493BC8"/>
    <w:rsid w:val="00494DE2"/>
    <w:rsid w:val="00496218"/>
    <w:rsid w:val="004A0AB0"/>
    <w:rsid w:val="004A25F5"/>
    <w:rsid w:val="004A2E1E"/>
    <w:rsid w:val="004A4547"/>
    <w:rsid w:val="004A55A9"/>
    <w:rsid w:val="004A7577"/>
    <w:rsid w:val="004B017F"/>
    <w:rsid w:val="004B2C6B"/>
    <w:rsid w:val="004B3672"/>
    <w:rsid w:val="004B4189"/>
    <w:rsid w:val="004B420A"/>
    <w:rsid w:val="004B493F"/>
    <w:rsid w:val="004B60EA"/>
    <w:rsid w:val="004B6341"/>
    <w:rsid w:val="004C066F"/>
    <w:rsid w:val="004C0B15"/>
    <w:rsid w:val="004C1B72"/>
    <w:rsid w:val="004C58A1"/>
    <w:rsid w:val="004C6FDE"/>
    <w:rsid w:val="004D231E"/>
    <w:rsid w:val="004D3500"/>
    <w:rsid w:val="004D3DDB"/>
    <w:rsid w:val="004D4361"/>
    <w:rsid w:val="004E2E97"/>
    <w:rsid w:val="004E4E3A"/>
    <w:rsid w:val="004E59CE"/>
    <w:rsid w:val="004E735D"/>
    <w:rsid w:val="004E7C25"/>
    <w:rsid w:val="004F2CC7"/>
    <w:rsid w:val="004F47B4"/>
    <w:rsid w:val="004F6312"/>
    <w:rsid w:val="0050227E"/>
    <w:rsid w:val="00502A1D"/>
    <w:rsid w:val="00504362"/>
    <w:rsid w:val="00504E8D"/>
    <w:rsid w:val="00505718"/>
    <w:rsid w:val="005100EF"/>
    <w:rsid w:val="005107CB"/>
    <w:rsid w:val="00510F13"/>
    <w:rsid w:val="00512CDE"/>
    <w:rsid w:val="0051421D"/>
    <w:rsid w:val="005159D3"/>
    <w:rsid w:val="00516080"/>
    <w:rsid w:val="00516D8D"/>
    <w:rsid w:val="0051734F"/>
    <w:rsid w:val="00517B8A"/>
    <w:rsid w:val="0052189F"/>
    <w:rsid w:val="00522062"/>
    <w:rsid w:val="00522EB1"/>
    <w:rsid w:val="00525827"/>
    <w:rsid w:val="0053007B"/>
    <w:rsid w:val="005310EC"/>
    <w:rsid w:val="00534129"/>
    <w:rsid w:val="005354BF"/>
    <w:rsid w:val="00545C3E"/>
    <w:rsid w:val="0054681C"/>
    <w:rsid w:val="00546A5A"/>
    <w:rsid w:val="00546DED"/>
    <w:rsid w:val="00551713"/>
    <w:rsid w:val="00552122"/>
    <w:rsid w:val="0055226F"/>
    <w:rsid w:val="005528DA"/>
    <w:rsid w:val="005546A4"/>
    <w:rsid w:val="00560FEF"/>
    <w:rsid w:val="005630C3"/>
    <w:rsid w:val="00563B7A"/>
    <w:rsid w:val="00565142"/>
    <w:rsid w:val="00566024"/>
    <w:rsid w:val="00566382"/>
    <w:rsid w:val="00566803"/>
    <w:rsid w:val="005767D8"/>
    <w:rsid w:val="00577936"/>
    <w:rsid w:val="00580803"/>
    <w:rsid w:val="00581656"/>
    <w:rsid w:val="00581883"/>
    <w:rsid w:val="00582425"/>
    <w:rsid w:val="00583A61"/>
    <w:rsid w:val="00584836"/>
    <w:rsid w:val="00584F7B"/>
    <w:rsid w:val="00585E33"/>
    <w:rsid w:val="0058788D"/>
    <w:rsid w:val="00590320"/>
    <w:rsid w:val="00590B7A"/>
    <w:rsid w:val="00591341"/>
    <w:rsid w:val="00593037"/>
    <w:rsid w:val="00593413"/>
    <w:rsid w:val="00594330"/>
    <w:rsid w:val="00596D0B"/>
    <w:rsid w:val="005972B9"/>
    <w:rsid w:val="005A3ECC"/>
    <w:rsid w:val="005A464E"/>
    <w:rsid w:val="005A5270"/>
    <w:rsid w:val="005A5AA8"/>
    <w:rsid w:val="005A750B"/>
    <w:rsid w:val="005A7B00"/>
    <w:rsid w:val="005B0A6F"/>
    <w:rsid w:val="005B4F55"/>
    <w:rsid w:val="005B59A0"/>
    <w:rsid w:val="005B6F31"/>
    <w:rsid w:val="005B7826"/>
    <w:rsid w:val="005C2079"/>
    <w:rsid w:val="005C3E78"/>
    <w:rsid w:val="005C7488"/>
    <w:rsid w:val="005D1366"/>
    <w:rsid w:val="005D65ED"/>
    <w:rsid w:val="005D7A47"/>
    <w:rsid w:val="005E187C"/>
    <w:rsid w:val="005E3A49"/>
    <w:rsid w:val="005E59B7"/>
    <w:rsid w:val="005F286F"/>
    <w:rsid w:val="005F33D2"/>
    <w:rsid w:val="005F4AC1"/>
    <w:rsid w:val="005F5732"/>
    <w:rsid w:val="005F737C"/>
    <w:rsid w:val="00603581"/>
    <w:rsid w:val="00611EB2"/>
    <w:rsid w:val="00614FED"/>
    <w:rsid w:val="0061562C"/>
    <w:rsid w:val="00615CE6"/>
    <w:rsid w:val="00616664"/>
    <w:rsid w:val="0061772D"/>
    <w:rsid w:val="00617C87"/>
    <w:rsid w:val="006200B3"/>
    <w:rsid w:val="0062271D"/>
    <w:rsid w:val="00626A54"/>
    <w:rsid w:val="006312F4"/>
    <w:rsid w:val="00632D70"/>
    <w:rsid w:val="00633D01"/>
    <w:rsid w:val="00633F15"/>
    <w:rsid w:val="00634596"/>
    <w:rsid w:val="00635625"/>
    <w:rsid w:val="00635943"/>
    <w:rsid w:val="00635CCE"/>
    <w:rsid w:val="00637921"/>
    <w:rsid w:val="006416A1"/>
    <w:rsid w:val="0064626A"/>
    <w:rsid w:val="00646D16"/>
    <w:rsid w:val="006535F4"/>
    <w:rsid w:val="00653B43"/>
    <w:rsid w:val="00656647"/>
    <w:rsid w:val="00657C1C"/>
    <w:rsid w:val="00663F61"/>
    <w:rsid w:val="00666795"/>
    <w:rsid w:val="00667E2A"/>
    <w:rsid w:val="00670518"/>
    <w:rsid w:val="006717E0"/>
    <w:rsid w:val="00671B4A"/>
    <w:rsid w:val="00671CFB"/>
    <w:rsid w:val="00671FB0"/>
    <w:rsid w:val="00672219"/>
    <w:rsid w:val="006734F1"/>
    <w:rsid w:val="0067458B"/>
    <w:rsid w:val="006754FC"/>
    <w:rsid w:val="00676E63"/>
    <w:rsid w:val="00676FA6"/>
    <w:rsid w:val="006770C5"/>
    <w:rsid w:val="00680637"/>
    <w:rsid w:val="00681E17"/>
    <w:rsid w:val="0068244D"/>
    <w:rsid w:val="0068274B"/>
    <w:rsid w:val="00682B6F"/>
    <w:rsid w:val="0068521F"/>
    <w:rsid w:val="006853DB"/>
    <w:rsid w:val="00685664"/>
    <w:rsid w:val="00685AB3"/>
    <w:rsid w:val="0068702E"/>
    <w:rsid w:val="0069068B"/>
    <w:rsid w:val="006907E9"/>
    <w:rsid w:val="0069083A"/>
    <w:rsid w:val="0069497C"/>
    <w:rsid w:val="00695D66"/>
    <w:rsid w:val="00695D9F"/>
    <w:rsid w:val="00696708"/>
    <w:rsid w:val="006974B4"/>
    <w:rsid w:val="006A0610"/>
    <w:rsid w:val="006A125B"/>
    <w:rsid w:val="006A15ED"/>
    <w:rsid w:val="006A3B22"/>
    <w:rsid w:val="006A4195"/>
    <w:rsid w:val="006A4AE0"/>
    <w:rsid w:val="006A72ED"/>
    <w:rsid w:val="006A78D1"/>
    <w:rsid w:val="006A791C"/>
    <w:rsid w:val="006B15F5"/>
    <w:rsid w:val="006B54ED"/>
    <w:rsid w:val="006B7FBD"/>
    <w:rsid w:val="006C04FA"/>
    <w:rsid w:val="006C0590"/>
    <w:rsid w:val="006C42CF"/>
    <w:rsid w:val="006C7FBB"/>
    <w:rsid w:val="006D0B20"/>
    <w:rsid w:val="006D5C19"/>
    <w:rsid w:val="006D6C14"/>
    <w:rsid w:val="006D6DCA"/>
    <w:rsid w:val="006D7D50"/>
    <w:rsid w:val="006E2207"/>
    <w:rsid w:val="006E5ADA"/>
    <w:rsid w:val="006E69C9"/>
    <w:rsid w:val="006F4563"/>
    <w:rsid w:val="006F5BE9"/>
    <w:rsid w:val="006F5DC0"/>
    <w:rsid w:val="006F7BE6"/>
    <w:rsid w:val="0070139F"/>
    <w:rsid w:val="00701E35"/>
    <w:rsid w:val="0070439B"/>
    <w:rsid w:val="00705B15"/>
    <w:rsid w:val="00710635"/>
    <w:rsid w:val="007111B8"/>
    <w:rsid w:val="007139DF"/>
    <w:rsid w:val="0071503E"/>
    <w:rsid w:val="00721A13"/>
    <w:rsid w:val="0072765D"/>
    <w:rsid w:val="00730E01"/>
    <w:rsid w:val="007331D4"/>
    <w:rsid w:val="00733A12"/>
    <w:rsid w:val="00733EC3"/>
    <w:rsid w:val="007342C2"/>
    <w:rsid w:val="00735BDD"/>
    <w:rsid w:val="00736EB8"/>
    <w:rsid w:val="0074026B"/>
    <w:rsid w:val="00740356"/>
    <w:rsid w:val="007404D0"/>
    <w:rsid w:val="00740775"/>
    <w:rsid w:val="00740E91"/>
    <w:rsid w:val="00742745"/>
    <w:rsid w:val="007453B7"/>
    <w:rsid w:val="00751BB4"/>
    <w:rsid w:val="00751E8B"/>
    <w:rsid w:val="00753057"/>
    <w:rsid w:val="0075328E"/>
    <w:rsid w:val="007577B5"/>
    <w:rsid w:val="00761A5E"/>
    <w:rsid w:val="0076255D"/>
    <w:rsid w:val="00770581"/>
    <w:rsid w:val="00770647"/>
    <w:rsid w:val="00771117"/>
    <w:rsid w:val="0077206A"/>
    <w:rsid w:val="00780FD2"/>
    <w:rsid w:val="00785D17"/>
    <w:rsid w:val="0078633B"/>
    <w:rsid w:val="007868C8"/>
    <w:rsid w:val="00786D98"/>
    <w:rsid w:val="007875A3"/>
    <w:rsid w:val="007917F0"/>
    <w:rsid w:val="00791C59"/>
    <w:rsid w:val="0079391C"/>
    <w:rsid w:val="00795F79"/>
    <w:rsid w:val="0079778B"/>
    <w:rsid w:val="007A2160"/>
    <w:rsid w:val="007A23C5"/>
    <w:rsid w:val="007A3C07"/>
    <w:rsid w:val="007B001E"/>
    <w:rsid w:val="007B36AC"/>
    <w:rsid w:val="007B6C4C"/>
    <w:rsid w:val="007B7E1E"/>
    <w:rsid w:val="007C1488"/>
    <w:rsid w:val="007C39F2"/>
    <w:rsid w:val="007C7142"/>
    <w:rsid w:val="007C74DB"/>
    <w:rsid w:val="007D098B"/>
    <w:rsid w:val="007D1670"/>
    <w:rsid w:val="007D1F14"/>
    <w:rsid w:val="007D5CC1"/>
    <w:rsid w:val="007D648D"/>
    <w:rsid w:val="007D753E"/>
    <w:rsid w:val="007D78BA"/>
    <w:rsid w:val="007D7D36"/>
    <w:rsid w:val="007E044F"/>
    <w:rsid w:val="007E05AE"/>
    <w:rsid w:val="007E1853"/>
    <w:rsid w:val="007E42A8"/>
    <w:rsid w:val="007E4FD5"/>
    <w:rsid w:val="007F06A3"/>
    <w:rsid w:val="007F21CB"/>
    <w:rsid w:val="007F3C12"/>
    <w:rsid w:val="007F629E"/>
    <w:rsid w:val="00807205"/>
    <w:rsid w:val="00811762"/>
    <w:rsid w:val="00812324"/>
    <w:rsid w:val="00813C98"/>
    <w:rsid w:val="00813E14"/>
    <w:rsid w:val="0081447B"/>
    <w:rsid w:val="0081514F"/>
    <w:rsid w:val="00815C70"/>
    <w:rsid w:val="00821F2F"/>
    <w:rsid w:val="00826079"/>
    <w:rsid w:val="0082731B"/>
    <w:rsid w:val="00830E29"/>
    <w:rsid w:val="00831EFB"/>
    <w:rsid w:val="0083344B"/>
    <w:rsid w:val="0083774F"/>
    <w:rsid w:val="00837B2F"/>
    <w:rsid w:val="0084194C"/>
    <w:rsid w:val="00842BB6"/>
    <w:rsid w:val="00844CE6"/>
    <w:rsid w:val="00845590"/>
    <w:rsid w:val="0084587A"/>
    <w:rsid w:val="00845973"/>
    <w:rsid w:val="0084626C"/>
    <w:rsid w:val="00847510"/>
    <w:rsid w:val="00850882"/>
    <w:rsid w:val="00851CB9"/>
    <w:rsid w:val="0085799B"/>
    <w:rsid w:val="00860745"/>
    <w:rsid w:val="008608E1"/>
    <w:rsid w:val="008647D5"/>
    <w:rsid w:val="008679FC"/>
    <w:rsid w:val="00871CC6"/>
    <w:rsid w:val="00872DEF"/>
    <w:rsid w:val="008767CD"/>
    <w:rsid w:val="008772FA"/>
    <w:rsid w:val="00880E95"/>
    <w:rsid w:val="00886908"/>
    <w:rsid w:val="00886A5B"/>
    <w:rsid w:val="00887858"/>
    <w:rsid w:val="008902AF"/>
    <w:rsid w:val="00890737"/>
    <w:rsid w:val="00891D3D"/>
    <w:rsid w:val="0089299A"/>
    <w:rsid w:val="00894C2D"/>
    <w:rsid w:val="00896895"/>
    <w:rsid w:val="008969E9"/>
    <w:rsid w:val="008A09E3"/>
    <w:rsid w:val="008A25DC"/>
    <w:rsid w:val="008A2985"/>
    <w:rsid w:val="008A3D50"/>
    <w:rsid w:val="008A4530"/>
    <w:rsid w:val="008A5818"/>
    <w:rsid w:val="008A6900"/>
    <w:rsid w:val="008B096F"/>
    <w:rsid w:val="008B713E"/>
    <w:rsid w:val="008C1D6C"/>
    <w:rsid w:val="008C29C0"/>
    <w:rsid w:val="008C372A"/>
    <w:rsid w:val="008C4CAB"/>
    <w:rsid w:val="008C5614"/>
    <w:rsid w:val="008C6791"/>
    <w:rsid w:val="008C6F12"/>
    <w:rsid w:val="008C7452"/>
    <w:rsid w:val="008D08D5"/>
    <w:rsid w:val="008D1841"/>
    <w:rsid w:val="008D31FB"/>
    <w:rsid w:val="008D34D7"/>
    <w:rsid w:val="008D4437"/>
    <w:rsid w:val="008E1063"/>
    <w:rsid w:val="008E2F01"/>
    <w:rsid w:val="008E3343"/>
    <w:rsid w:val="008E39CA"/>
    <w:rsid w:val="008E3C85"/>
    <w:rsid w:val="008E3CEE"/>
    <w:rsid w:val="008E5273"/>
    <w:rsid w:val="008E5EDF"/>
    <w:rsid w:val="008E73F8"/>
    <w:rsid w:val="008E790C"/>
    <w:rsid w:val="008F0B49"/>
    <w:rsid w:val="008F29D3"/>
    <w:rsid w:val="008F67AA"/>
    <w:rsid w:val="008F70F0"/>
    <w:rsid w:val="008F7850"/>
    <w:rsid w:val="0090104A"/>
    <w:rsid w:val="009105C1"/>
    <w:rsid w:val="00913526"/>
    <w:rsid w:val="00913B5E"/>
    <w:rsid w:val="0091410E"/>
    <w:rsid w:val="009151BD"/>
    <w:rsid w:val="00917031"/>
    <w:rsid w:val="00921704"/>
    <w:rsid w:val="00922085"/>
    <w:rsid w:val="00922CC2"/>
    <w:rsid w:val="0092357E"/>
    <w:rsid w:val="0092630F"/>
    <w:rsid w:val="00930BE0"/>
    <w:rsid w:val="00930F83"/>
    <w:rsid w:val="009311FF"/>
    <w:rsid w:val="00931566"/>
    <w:rsid w:val="00931F86"/>
    <w:rsid w:val="009321D7"/>
    <w:rsid w:val="00932DD4"/>
    <w:rsid w:val="00934709"/>
    <w:rsid w:val="0093689B"/>
    <w:rsid w:val="00936B5A"/>
    <w:rsid w:val="00936E6E"/>
    <w:rsid w:val="00937E7B"/>
    <w:rsid w:val="009404AD"/>
    <w:rsid w:val="0094129E"/>
    <w:rsid w:val="009426F6"/>
    <w:rsid w:val="009449AE"/>
    <w:rsid w:val="0094510C"/>
    <w:rsid w:val="009451CA"/>
    <w:rsid w:val="00945251"/>
    <w:rsid w:val="00945682"/>
    <w:rsid w:val="00951E71"/>
    <w:rsid w:val="009545B7"/>
    <w:rsid w:val="00954FDE"/>
    <w:rsid w:val="009553C7"/>
    <w:rsid w:val="009560E2"/>
    <w:rsid w:val="00956329"/>
    <w:rsid w:val="00960F51"/>
    <w:rsid w:val="00962189"/>
    <w:rsid w:val="00962F98"/>
    <w:rsid w:val="00967B0B"/>
    <w:rsid w:val="009723BB"/>
    <w:rsid w:val="00972A2D"/>
    <w:rsid w:val="009737C3"/>
    <w:rsid w:val="00973CAB"/>
    <w:rsid w:val="00974B2C"/>
    <w:rsid w:val="00974DB8"/>
    <w:rsid w:val="00976C79"/>
    <w:rsid w:val="00983653"/>
    <w:rsid w:val="00987D3B"/>
    <w:rsid w:val="00990CB6"/>
    <w:rsid w:val="009925F7"/>
    <w:rsid w:val="0099311B"/>
    <w:rsid w:val="009949AB"/>
    <w:rsid w:val="009A0ACE"/>
    <w:rsid w:val="009A0D9C"/>
    <w:rsid w:val="009A0FE5"/>
    <w:rsid w:val="009A12CC"/>
    <w:rsid w:val="009A14F1"/>
    <w:rsid w:val="009A3862"/>
    <w:rsid w:val="009A49B4"/>
    <w:rsid w:val="009A659B"/>
    <w:rsid w:val="009B38DD"/>
    <w:rsid w:val="009B4A96"/>
    <w:rsid w:val="009B5056"/>
    <w:rsid w:val="009B54B2"/>
    <w:rsid w:val="009B7E80"/>
    <w:rsid w:val="009C342A"/>
    <w:rsid w:val="009C3A06"/>
    <w:rsid w:val="009C65F5"/>
    <w:rsid w:val="009C67FD"/>
    <w:rsid w:val="009D1456"/>
    <w:rsid w:val="009D1D36"/>
    <w:rsid w:val="009D2339"/>
    <w:rsid w:val="009D391E"/>
    <w:rsid w:val="009D4C67"/>
    <w:rsid w:val="009D703F"/>
    <w:rsid w:val="009D736E"/>
    <w:rsid w:val="009E1680"/>
    <w:rsid w:val="009E183E"/>
    <w:rsid w:val="009E1B94"/>
    <w:rsid w:val="009E22E2"/>
    <w:rsid w:val="009E402E"/>
    <w:rsid w:val="009E5260"/>
    <w:rsid w:val="009E5277"/>
    <w:rsid w:val="009F0E26"/>
    <w:rsid w:val="009F4AFB"/>
    <w:rsid w:val="00A02D99"/>
    <w:rsid w:val="00A04BE4"/>
    <w:rsid w:val="00A04ED8"/>
    <w:rsid w:val="00A05819"/>
    <w:rsid w:val="00A05EAD"/>
    <w:rsid w:val="00A10A89"/>
    <w:rsid w:val="00A11D91"/>
    <w:rsid w:val="00A12D2F"/>
    <w:rsid w:val="00A1424C"/>
    <w:rsid w:val="00A14835"/>
    <w:rsid w:val="00A168D7"/>
    <w:rsid w:val="00A16A06"/>
    <w:rsid w:val="00A17BCE"/>
    <w:rsid w:val="00A228C4"/>
    <w:rsid w:val="00A22EF0"/>
    <w:rsid w:val="00A25065"/>
    <w:rsid w:val="00A267EC"/>
    <w:rsid w:val="00A26C1C"/>
    <w:rsid w:val="00A27425"/>
    <w:rsid w:val="00A300FC"/>
    <w:rsid w:val="00A30248"/>
    <w:rsid w:val="00A32092"/>
    <w:rsid w:val="00A35138"/>
    <w:rsid w:val="00A37DE4"/>
    <w:rsid w:val="00A406A7"/>
    <w:rsid w:val="00A464C4"/>
    <w:rsid w:val="00A50FB9"/>
    <w:rsid w:val="00A52CEF"/>
    <w:rsid w:val="00A53399"/>
    <w:rsid w:val="00A53DA1"/>
    <w:rsid w:val="00A5429B"/>
    <w:rsid w:val="00A5663D"/>
    <w:rsid w:val="00A600D7"/>
    <w:rsid w:val="00A607F9"/>
    <w:rsid w:val="00A60A75"/>
    <w:rsid w:val="00A6271D"/>
    <w:rsid w:val="00A62E34"/>
    <w:rsid w:val="00A64FB8"/>
    <w:rsid w:val="00A672EE"/>
    <w:rsid w:val="00A71823"/>
    <w:rsid w:val="00A81F42"/>
    <w:rsid w:val="00A82CC2"/>
    <w:rsid w:val="00A83CB0"/>
    <w:rsid w:val="00A91BD9"/>
    <w:rsid w:val="00A92405"/>
    <w:rsid w:val="00AA02E8"/>
    <w:rsid w:val="00AA54DB"/>
    <w:rsid w:val="00AA5595"/>
    <w:rsid w:val="00AB015D"/>
    <w:rsid w:val="00AB20C3"/>
    <w:rsid w:val="00AB4A85"/>
    <w:rsid w:val="00AB5C2E"/>
    <w:rsid w:val="00AB5D24"/>
    <w:rsid w:val="00AB682C"/>
    <w:rsid w:val="00AB776D"/>
    <w:rsid w:val="00AB7F9A"/>
    <w:rsid w:val="00AC2C24"/>
    <w:rsid w:val="00AC4333"/>
    <w:rsid w:val="00AC4A4E"/>
    <w:rsid w:val="00AC5707"/>
    <w:rsid w:val="00AC5EEB"/>
    <w:rsid w:val="00AD1D57"/>
    <w:rsid w:val="00AD3528"/>
    <w:rsid w:val="00AD5587"/>
    <w:rsid w:val="00AD5F3E"/>
    <w:rsid w:val="00AD67B7"/>
    <w:rsid w:val="00AD7159"/>
    <w:rsid w:val="00AE1FF6"/>
    <w:rsid w:val="00AE221B"/>
    <w:rsid w:val="00AE27DB"/>
    <w:rsid w:val="00AE31BE"/>
    <w:rsid w:val="00AE3997"/>
    <w:rsid w:val="00AE641D"/>
    <w:rsid w:val="00AE79E6"/>
    <w:rsid w:val="00AE7A06"/>
    <w:rsid w:val="00AE7FEE"/>
    <w:rsid w:val="00AF237B"/>
    <w:rsid w:val="00AF3FA6"/>
    <w:rsid w:val="00AF6886"/>
    <w:rsid w:val="00AF74E8"/>
    <w:rsid w:val="00B022C6"/>
    <w:rsid w:val="00B04250"/>
    <w:rsid w:val="00B053B0"/>
    <w:rsid w:val="00B0755E"/>
    <w:rsid w:val="00B1108A"/>
    <w:rsid w:val="00B12AE1"/>
    <w:rsid w:val="00B154B4"/>
    <w:rsid w:val="00B1700B"/>
    <w:rsid w:val="00B21D98"/>
    <w:rsid w:val="00B22285"/>
    <w:rsid w:val="00B2636F"/>
    <w:rsid w:val="00B30D30"/>
    <w:rsid w:val="00B32958"/>
    <w:rsid w:val="00B33B33"/>
    <w:rsid w:val="00B3481C"/>
    <w:rsid w:val="00B36E57"/>
    <w:rsid w:val="00B36F37"/>
    <w:rsid w:val="00B37BA0"/>
    <w:rsid w:val="00B40756"/>
    <w:rsid w:val="00B4175A"/>
    <w:rsid w:val="00B52BA7"/>
    <w:rsid w:val="00B54D4F"/>
    <w:rsid w:val="00B60574"/>
    <w:rsid w:val="00B608F6"/>
    <w:rsid w:val="00B60C74"/>
    <w:rsid w:val="00B61206"/>
    <w:rsid w:val="00B615FD"/>
    <w:rsid w:val="00B61703"/>
    <w:rsid w:val="00B64ED3"/>
    <w:rsid w:val="00B6557E"/>
    <w:rsid w:val="00B66322"/>
    <w:rsid w:val="00B7006F"/>
    <w:rsid w:val="00B7171B"/>
    <w:rsid w:val="00B74BCC"/>
    <w:rsid w:val="00B76332"/>
    <w:rsid w:val="00B77476"/>
    <w:rsid w:val="00B77946"/>
    <w:rsid w:val="00B8164F"/>
    <w:rsid w:val="00B82ECB"/>
    <w:rsid w:val="00B834BE"/>
    <w:rsid w:val="00B83985"/>
    <w:rsid w:val="00B839FF"/>
    <w:rsid w:val="00B83FE5"/>
    <w:rsid w:val="00B85015"/>
    <w:rsid w:val="00B85C30"/>
    <w:rsid w:val="00B953F3"/>
    <w:rsid w:val="00B96189"/>
    <w:rsid w:val="00B979FA"/>
    <w:rsid w:val="00BA2B45"/>
    <w:rsid w:val="00BA3283"/>
    <w:rsid w:val="00BA34C7"/>
    <w:rsid w:val="00BA5F9C"/>
    <w:rsid w:val="00BB1CC6"/>
    <w:rsid w:val="00BB71EE"/>
    <w:rsid w:val="00BB7B7F"/>
    <w:rsid w:val="00BC1B0E"/>
    <w:rsid w:val="00BC2D7F"/>
    <w:rsid w:val="00BC2DF7"/>
    <w:rsid w:val="00BC33E2"/>
    <w:rsid w:val="00BC3AFE"/>
    <w:rsid w:val="00BC4E31"/>
    <w:rsid w:val="00BD3B5D"/>
    <w:rsid w:val="00BD3F09"/>
    <w:rsid w:val="00BD433A"/>
    <w:rsid w:val="00BD67F6"/>
    <w:rsid w:val="00BD73B4"/>
    <w:rsid w:val="00BE0898"/>
    <w:rsid w:val="00BE0A30"/>
    <w:rsid w:val="00BE215F"/>
    <w:rsid w:val="00BE5171"/>
    <w:rsid w:val="00BE6A6C"/>
    <w:rsid w:val="00BE7ABE"/>
    <w:rsid w:val="00BE7AD2"/>
    <w:rsid w:val="00BE7C43"/>
    <w:rsid w:val="00BF24F8"/>
    <w:rsid w:val="00BF6114"/>
    <w:rsid w:val="00BF7383"/>
    <w:rsid w:val="00C00E65"/>
    <w:rsid w:val="00C0217A"/>
    <w:rsid w:val="00C05E5B"/>
    <w:rsid w:val="00C05E7D"/>
    <w:rsid w:val="00C07A13"/>
    <w:rsid w:val="00C1124C"/>
    <w:rsid w:val="00C12377"/>
    <w:rsid w:val="00C146FE"/>
    <w:rsid w:val="00C1579D"/>
    <w:rsid w:val="00C16DFA"/>
    <w:rsid w:val="00C1719E"/>
    <w:rsid w:val="00C17447"/>
    <w:rsid w:val="00C205E7"/>
    <w:rsid w:val="00C21E12"/>
    <w:rsid w:val="00C222BE"/>
    <w:rsid w:val="00C22499"/>
    <w:rsid w:val="00C234E2"/>
    <w:rsid w:val="00C23E1D"/>
    <w:rsid w:val="00C268B9"/>
    <w:rsid w:val="00C27E2B"/>
    <w:rsid w:val="00C27F61"/>
    <w:rsid w:val="00C3163E"/>
    <w:rsid w:val="00C3363F"/>
    <w:rsid w:val="00C34439"/>
    <w:rsid w:val="00C40F61"/>
    <w:rsid w:val="00C417ED"/>
    <w:rsid w:val="00C420C9"/>
    <w:rsid w:val="00C44120"/>
    <w:rsid w:val="00C44C72"/>
    <w:rsid w:val="00C450C4"/>
    <w:rsid w:val="00C4585D"/>
    <w:rsid w:val="00C45EB9"/>
    <w:rsid w:val="00C46453"/>
    <w:rsid w:val="00C46EBC"/>
    <w:rsid w:val="00C4770E"/>
    <w:rsid w:val="00C51789"/>
    <w:rsid w:val="00C519F0"/>
    <w:rsid w:val="00C548CE"/>
    <w:rsid w:val="00C54BE3"/>
    <w:rsid w:val="00C550BA"/>
    <w:rsid w:val="00C551BA"/>
    <w:rsid w:val="00C55594"/>
    <w:rsid w:val="00C5595F"/>
    <w:rsid w:val="00C57064"/>
    <w:rsid w:val="00C612EF"/>
    <w:rsid w:val="00C6168A"/>
    <w:rsid w:val="00C628DD"/>
    <w:rsid w:val="00C64BF4"/>
    <w:rsid w:val="00C72A64"/>
    <w:rsid w:val="00C7358F"/>
    <w:rsid w:val="00C74FAC"/>
    <w:rsid w:val="00C76A0F"/>
    <w:rsid w:val="00C76E02"/>
    <w:rsid w:val="00C77430"/>
    <w:rsid w:val="00C77C75"/>
    <w:rsid w:val="00C8224D"/>
    <w:rsid w:val="00C828BB"/>
    <w:rsid w:val="00C82984"/>
    <w:rsid w:val="00C8299E"/>
    <w:rsid w:val="00C837A0"/>
    <w:rsid w:val="00C83FEF"/>
    <w:rsid w:val="00C844AD"/>
    <w:rsid w:val="00C91AA4"/>
    <w:rsid w:val="00C92E3E"/>
    <w:rsid w:val="00C9439D"/>
    <w:rsid w:val="00C9527F"/>
    <w:rsid w:val="00C95311"/>
    <w:rsid w:val="00C968A9"/>
    <w:rsid w:val="00C96C89"/>
    <w:rsid w:val="00CA125E"/>
    <w:rsid w:val="00CA3578"/>
    <w:rsid w:val="00CA6057"/>
    <w:rsid w:val="00CA743B"/>
    <w:rsid w:val="00CA7A9E"/>
    <w:rsid w:val="00CB053A"/>
    <w:rsid w:val="00CB230A"/>
    <w:rsid w:val="00CB4100"/>
    <w:rsid w:val="00CB5E4D"/>
    <w:rsid w:val="00CC02B9"/>
    <w:rsid w:val="00CC19AB"/>
    <w:rsid w:val="00CC1C28"/>
    <w:rsid w:val="00CC2EFC"/>
    <w:rsid w:val="00CC44A0"/>
    <w:rsid w:val="00CC7B7F"/>
    <w:rsid w:val="00CD09C7"/>
    <w:rsid w:val="00CD0B32"/>
    <w:rsid w:val="00CD202B"/>
    <w:rsid w:val="00CD3AA6"/>
    <w:rsid w:val="00CD4192"/>
    <w:rsid w:val="00CD58A6"/>
    <w:rsid w:val="00CD66DE"/>
    <w:rsid w:val="00CD7D95"/>
    <w:rsid w:val="00CE1510"/>
    <w:rsid w:val="00CE1A3C"/>
    <w:rsid w:val="00CE3B69"/>
    <w:rsid w:val="00CE40E9"/>
    <w:rsid w:val="00CE577B"/>
    <w:rsid w:val="00CF12FA"/>
    <w:rsid w:val="00CF3A98"/>
    <w:rsid w:val="00CF44B4"/>
    <w:rsid w:val="00CF73E0"/>
    <w:rsid w:val="00D04DD5"/>
    <w:rsid w:val="00D054A8"/>
    <w:rsid w:val="00D062F1"/>
    <w:rsid w:val="00D1041C"/>
    <w:rsid w:val="00D11B67"/>
    <w:rsid w:val="00D12110"/>
    <w:rsid w:val="00D122BC"/>
    <w:rsid w:val="00D14006"/>
    <w:rsid w:val="00D157B5"/>
    <w:rsid w:val="00D2019A"/>
    <w:rsid w:val="00D22111"/>
    <w:rsid w:val="00D254BE"/>
    <w:rsid w:val="00D2571B"/>
    <w:rsid w:val="00D27505"/>
    <w:rsid w:val="00D318B2"/>
    <w:rsid w:val="00D33F86"/>
    <w:rsid w:val="00D349C4"/>
    <w:rsid w:val="00D35E96"/>
    <w:rsid w:val="00D3759A"/>
    <w:rsid w:val="00D404E0"/>
    <w:rsid w:val="00D414C5"/>
    <w:rsid w:val="00D42F63"/>
    <w:rsid w:val="00D4438E"/>
    <w:rsid w:val="00D46B4C"/>
    <w:rsid w:val="00D46B84"/>
    <w:rsid w:val="00D533B4"/>
    <w:rsid w:val="00D547AB"/>
    <w:rsid w:val="00D54C1E"/>
    <w:rsid w:val="00D55335"/>
    <w:rsid w:val="00D5587B"/>
    <w:rsid w:val="00D5656D"/>
    <w:rsid w:val="00D56B63"/>
    <w:rsid w:val="00D56DBA"/>
    <w:rsid w:val="00D577D6"/>
    <w:rsid w:val="00D579CC"/>
    <w:rsid w:val="00D60E24"/>
    <w:rsid w:val="00D62389"/>
    <w:rsid w:val="00D63BED"/>
    <w:rsid w:val="00D66148"/>
    <w:rsid w:val="00D70CEA"/>
    <w:rsid w:val="00D71A16"/>
    <w:rsid w:val="00D724A8"/>
    <w:rsid w:val="00D74559"/>
    <w:rsid w:val="00D747FC"/>
    <w:rsid w:val="00D755B4"/>
    <w:rsid w:val="00D8052A"/>
    <w:rsid w:val="00D82901"/>
    <w:rsid w:val="00D833F1"/>
    <w:rsid w:val="00D837B0"/>
    <w:rsid w:val="00D84A41"/>
    <w:rsid w:val="00D87B1E"/>
    <w:rsid w:val="00D91631"/>
    <w:rsid w:val="00D91E78"/>
    <w:rsid w:val="00D9275F"/>
    <w:rsid w:val="00D95270"/>
    <w:rsid w:val="00D957E9"/>
    <w:rsid w:val="00D95F8D"/>
    <w:rsid w:val="00D962FD"/>
    <w:rsid w:val="00D96C80"/>
    <w:rsid w:val="00DA08D7"/>
    <w:rsid w:val="00DA1897"/>
    <w:rsid w:val="00DA19D2"/>
    <w:rsid w:val="00DA1FC2"/>
    <w:rsid w:val="00DA2D44"/>
    <w:rsid w:val="00DA3855"/>
    <w:rsid w:val="00DA7DCD"/>
    <w:rsid w:val="00DB6753"/>
    <w:rsid w:val="00DB7170"/>
    <w:rsid w:val="00DC2CBF"/>
    <w:rsid w:val="00DC3BB4"/>
    <w:rsid w:val="00DC41EB"/>
    <w:rsid w:val="00DC4894"/>
    <w:rsid w:val="00DC5840"/>
    <w:rsid w:val="00DC5974"/>
    <w:rsid w:val="00DD0D6B"/>
    <w:rsid w:val="00DD4B3C"/>
    <w:rsid w:val="00DD7E84"/>
    <w:rsid w:val="00DE0FFC"/>
    <w:rsid w:val="00DE146E"/>
    <w:rsid w:val="00DE1557"/>
    <w:rsid w:val="00DE3DFD"/>
    <w:rsid w:val="00DE5987"/>
    <w:rsid w:val="00DE685C"/>
    <w:rsid w:val="00DE68B9"/>
    <w:rsid w:val="00DE6C85"/>
    <w:rsid w:val="00DE72C6"/>
    <w:rsid w:val="00DF0038"/>
    <w:rsid w:val="00DF12FA"/>
    <w:rsid w:val="00DF171A"/>
    <w:rsid w:val="00DF35F7"/>
    <w:rsid w:val="00DF436A"/>
    <w:rsid w:val="00DF556D"/>
    <w:rsid w:val="00DF70B2"/>
    <w:rsid w:val="00DF7ED0"/>
    <w:rsid w:val="00E00A32"/>
    <w:rsid w:val="00E0139D"/>
    <w:rsid w:val="00E02C0C"/>
    <w:rsid w:val="00E04396"/>
    <w:rsid w:val="00E0536D"/>
    <w:rsid w:val="00E05C74"/>
    <w:rsid w:val="00E05F1F"/>
    <w:rsid w:val="00E07708"/>
    <w:rsid w:val="00E1002E"/>
    <w:rsid w:val="00E115D1"/>
    <w:rsid w:val="00E13023"/>
    <w:rsid w:val="00E16397"/>
    <w:rsid w:val="00E20B06"/>
    <w:rsid w:val="00E20B19"/>
    <w:rsid w:val="00E20D28"/>
    <w:rsid w:val="00E21AEE"/>
    <w:rsid w:val="00E250D5"/>
    <w:rsid w:val="00E257AE"/>
    <w:rsid w:val="00E25E35"/>
    <w:rsid w:val="00E30467"/>
    <w:rsid w:val="00E33127"/>
    <w:rsid w:val="00E347BC"/>
    <w:rsid w:val="00E3490F"/>
    <w:rsid w:val="00E358A2"/>
    <w:rsid w:val="00E377CB"/>
    <w:rsid w:val="00E40003"/>
    <w:rsid w:val="00E418CF"/>
    <w:rsid w:val="00E43D0B"/>
    <w:rsid w:val="00E440AF"/>
    <w:rsid w:val="00E47EA9"/>
    <w:rsid w:val="00E50545"/>
    <w:rsid w:val="00E505DE"/>
    <w:rsid w:val="00E52A00"/>
    <w:rsid w:val="00E52C58"/>
    <w:rsid w:val="00E5455B"/>
    <w:rsid w:val="00E54BE7"/>
    <w:rsid w:val="00E57CE1"/>
    <w:rsid w:val="00E61D3B"/>
    <w:rsid w:val="00E644FC"/>
    <w:rsid w:val="00E66A1E"/>
    <w:rsid w:val="00E708F2"/>
    <w:rsid w:val="00E70C90"/>
    <w:rsid w:val="00E70F61"/>
    <w:rsid w:val="00E73490"/>
    <w:rsid w:val="00E80576"/>
    <w:rsid w:val="00E83D3D"/>
    <w:rsid w:val="00E845D2"/>
    <w:rsid w:val="00E84D9D"/>
    <w:rsid w:val="00E85FB7"/>
    <w:rsid w:val="00E8640E"/>
    <w:rsid w:val="00E86661"/>
    <w:rsid w:val="00E87F5D"/>
    <w:rsid w:val="00E91391"/>
    <w:rsid w:val="00E94A08"/>
    <w:rsid w:val="00E96DEF"/>
    <w:rsid w:val="00E97B91"/>
    <w:rsid w:val="00E97BED"/>
    <w:rsid w:val="00EA4E93"/>
    <w:rsid w:val="00EA64A2"/>
    <w:rsid w:val="00EA6B5B"/>
    <w:rsid w:val="00EB0C5D"/>
    <w:rsid w:val="00EB11BC"/>
    <w:rsid w:val="00EB13B0"/>
    <w:rsid w:val="00EB4835"/>
    <w:rsid w:val="00EB7911"/>
    <w:rsid w:val="00EC22D9"/>
    <w:rsid w:val="00EC2ADF"/>
    <w:rsid w:val="00EC2DF0"/>
    <w:rsid w:val="00EC4C6A"/>
    <w:rsid w:val="00ED4362"/>
    <w:rsid w:val="00ED5C2B"/>
    <w:rsid w:val="00ED6004"/>
    <w:rsid w:val="00ED7AF1"/>
    <w:rsid w:val="00EE25CD"/>
    <w:rsid w:val="00EE290B"/>
    <w:rsid w:val="00EE2A7C"/>
    <w:rsid w:val="00EE3C9B"/>
    <w:rsid w:val="00EF32D6"/>
    <w:rsid w:val="00EF438A"/>
    <w:rsid w:val="00EF5798"/>
    <w:rsid w:val="00EF7555"/>
    <w:rsid w:val="00F00A16"/>
    <w:rsid w:val="00F02B11"/>
    <w:rsid w:val="00F0412B"/>
    <w:rsid w:val="00F068E9"/>
    <w:rsid w:val="00F06B29"/>
    <w:rsid w:val="00F104D4"/>
    <w:rsid w:val="00F1061D"/>
    <w:rsid w:val="00F1172F"/>
    <w:rsid w:val="00F14B72"/>
    <w:rsid w:val="00F176EB"/>
    <w:rsid w:val="00F21677"/>
    <w:rsid w:val="00F21EB0"/>
    <w:rsid w:val="00F21FF4"/>
    <w:rsid w:val="00F22AE1"/>
    <w:rsid w:val="00F24327"/>
    <w:rsid w:val="00F264CC"/>
    <w:rsid w:val="00F26A76"/>
    <w:rsid w:val="00F3016C"/>
    <w:rsid w:val="00F30DFD"/>
    <w:rsid w:val="00F31343"/>
    <w:rsid w:val="00F314D3"/>
    <w:rsid w:val="00F326AC"/>
    <w:rsid w:val="00F3463F"/>
    <w:rsid w:val="00F34869"/>
    <w:rsid w:val="00F35140"/>
    <w:rsid w:val="00F36C6A"/>
    <w:rsid w:val="00F403AA"/>
    <w:rsid w:val="00F4209D"/>
    <w:rsid w:val="00F47C04"/>
    <w:rsid w:val="00F50B22"/>
    <w:rsid w:val="00F638AA"/>
    <w:rsid w:val="00F64904"/>
    <w:rsid w:val="00F64E1A"/>
    <w:rsid w:val="00F666A8"/>
    <w:rsid w:val="00F730CC"/>
    <w:rsid w:val="00F73526"/>
    <w:rsid w:val="00F73DA7"/>
    <w:rsid w:val="00F7403A"/>
    <w:rsid w:val="00F75BD6"/>
    <w:rsid w:val="00F77D17"/>
    <w:rsid w:val="00F81538"/>
    <w:rsid w:val="00F840E3"/>
    <w:rsid w:val="00F843E6"/>
    <w:rsid w:val="00F85743"/>
    <w:rsid w:val="00F85C90"/>
    <w:rsid w:val="00F90D6E"/>
    <w:rsid w:val="00F914C2"/>
    <w:rsid w:val="00F93A55"/>
    <w:rsid w:val="00F946AB"/>
    <w:rsid w:val="00F94841"/>
    <w:rsid w:val="00F94C7C"/>
    <w:rsid w:val="00F97875"/>
    <w:rsid w:val="00FA0F47"/>
    <w:rsid w:val="00FA1DCB"/>
    <w:rsid w:val="00FA2CC7"/>
    <w:rsid w:val="00FA3642"/>
    <w:rsid w:val="00FA579F"/>
    <w:rsid w:val="00FA699D"/>
    <w:rsid w:val="00FA7653"/>
    <w:rsid w:val="00FB55DD"/>
    <w:rsid w:val="00FC00C3"/>
    <w:rsid w:val="00FC01F1"/>
    <w:rsid w:val="00FC35F9"/>
    <w:rsid w:val="00FC3A1A"/>
    <w:rsid w:val="00FC43E2"/>
    <w:rsid w:val="00FC74EB"/>
    <w:rsid w:val="00FD3C78"/>
    <w:rsid w:val="00FD6C2E"/>
    <w:rsid w:val="00FD7601"/>
    <w:rsid w:val="00FE3739"/>
    <w:rsid w:val="00FE46E3"/>
    <w:rsid w:val="00FE5016"/>
    <w:rsid w:val="00FE5C2E"/>
    <w:rsid w:val="00FE67A3"/>
    <w:rsid w:val="00FF1000"/>
    <w:rsid w:val="00FF1DEF"/>
    <w:rsid w:val="00FF269D"/>
    <w:rsid w:val="00FF280A"/>
    <w:rsid w:val="00FF42B3"/>
    <w:rsid w:val="00FF462E"/>
    <w:rsid w:val="00FF5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BE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F2167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locked/>
    <w:rsid w:val="00A672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AF3FA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1677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link w:val="4"/>
    <w:uiPriority w:val="99"/>
    <w:locked/>
    <w:rsid w:val="00AF3FA6"/>
    <w:rPr>
      <w:rFonts w:ascii="Cambria" w:hAnsi="Cambria" w:cs="Times New Roman"/>
      <w:b/>
      <w:bCs/>
      <w:i/>
      <w:iCs/>
      <w:color w:val="4F81BD"/>
    </w:rPr>
  </w:style>
  <w:style w:type="paragraph" w:customStyle="1" w:styleId="cenpt">
    <w:name w:val="cen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Strong"/>
    <w:uiPriority w:val="99"/>
    <w:qFormat/>
    <w:rsid w:val="00F21677"/>
    <w:rPr>
      <w:rFonts w:cs="Times New Roman"/>
      <w:b/>
      <w:bCs/>
    </w:rPr>
  </w:style>
  <w:style w:type="paragraph" w:customStyle="1" w:styleId="justppt">
    <w:name w:val="justp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ighpt">
    <w:name w:val="righ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F21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F2167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rsid w:val="00AF3FA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AF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F3F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F3FA6"/>
    <w:pPr>
      <w:ind w:left="720"/>
      <w:contextualSpacing/>
    </w:pPr>
  </w:style>
  <w:style w:type="paragraph" w:customStyle="1" w:styleId="ConsPlusNormal0">
    <w:name w:val="ConsPlusNormal"/>
    <w:rsid w:val="006566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0">
    <w:name w:val="ConsPlusNonformat"/>
    <w:rsid w:val="00D837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D837B0"/>
    <w:pPr>
      <w:widowControl w:val="0"/>
    </w:pPr>
    <w:rPr>
      <w:rFonts w:ascii="Courier New" w:hAnsi="Courier New"/>
    </w:rPr>
  </w:style>
  <w:style w:type="paragraph" w:styleId="a8">
    <w:name w:val="footnote text"/>
    <w:basedOn w:val="a"/>
    <w:link w:val="a9"/>
    <w:rsid w:val="0055171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locked/>
    <w:rsid w:val="00551713"/>
    <w:rPr>
      <w:rFonts w:cs="Times New Roman"/>
      <w:sz w:val="20"/>
      <w:szCs w:val="20"/>
    </w:rPr>
  </w:style>
  <w:style w:type="character" w:styleId="aa">
    <w:name w:val="footnote reference"/>
    <w:rsid w:val="00551713"/>
    <w:rPr>
      <w:rFonts w:cs="Times New Roman"/>
      <w:vertAlign w:val="superscript"/>
    </w:rPr>
  </w:style>
  <w:style w:type="table" w:styleId="ab">
    <w:name w:val="Table Grid"/>
    <w:basedOn w:val="a1"/>
    <w:uiPriority w:val="99"/>
    <w:rsid w:val="005930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A04ED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C7358F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C7358F"/>
    <w:rPr>
      <w:sz w:val="22"/>
      <w:szCs w:val="22"/>
    </w:rPr>
  </w:style>
  <w:style w:type="paragraph" w:customStyle="1" w:styleId="ConsNormal">
    <w:name w:val="ConsNormal"/>
    <w:rsid w:val="00751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1">
    <w:name w:val="Гипертекстовая ссылка"/>
    <w:uiPriority w:val="99"/>
    <w:rsid w:val="00751BB4"/>
    <w:rPr>
      <w:color w:val="008000"/>
    </w:rPr>
  </w:style>
  <w:style w:type="paragraph" w:styleId="af2">
    <w:name w:val="No Spacing"/>
    <w:uiPriority w:val="1"/>
    <w:qFormat/>
    <w:rsid w:val="00751BB4"/>
    <w:rPr>
      <w:rFonts w:ascii="Times New Roman" w:hAnsi="Times New Roman"/>
    </w:rPr>
  </w:style>
  <w:style w:type="paragraph" w:customStyle="1" w:styleId="ConsPlusCell">
    <w:name w:val="ConsPlusCell"/>
    <w:uiPriority w:val="99"/>
    <w:rsid w:val="00751BB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6D5C19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672E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2">
    <w:name w:val="Основной текст (2)_"/>
    <w:basedOn w:val="a0"/>
    <w:link w:val="20"/>
    <w:rsid w:val="00735BDD"/>
    <w:rPr>
      <w:rFonts w:ascii="Arial" w:eastAsia="Arial" w:hAnsi="Arial" w:cs="Arial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5BDD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0"/>
      <w:szCs w:val="20"/>
    </w:rPr>
  </w:style>
  <w:style w:type="character" w:styleId="af3">
    <w:name w:val="FollowedHyperlink"/>
    <w:basedOn w:val="a0"/>
    <w:uiPriority w:val="99"/>
    <w:semiHidden/>
    <w:unhideWhenUsed/>
    <w:rsid w:val="00D9275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BE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F2167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locked/>
    <w:rsid w:val="00A672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AF3FA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1677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link w:val="4"/>
    <w:uiPriority w:val="99"/>
    <w:locked/>
    <w:rsid w:val="00AF3FA6"/>
    <w:rPr>
      <w:rFonts w:ascii="Cambria" w:hAnsi="Cambria" w:cs="Times New Roman"/>
      <w:b/>
      <w:bCs/>
      <w:i/>
      <w:iCs/>
      <w:color w:val="4F81BD"/>
    </w:rPr>
  </w:style>
  <w:style w:type="paragraph" w:customStyle="1" w:styleId="cenpt">
    <w:name w:val="cen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Strong"/>
    <w:uiPriority w:val="99"/>
    <w:qFormat/>
    <w:rsid w:val="00F21677"/>
    <w:rPr>
      <w:rFonts w:cs="Times New Roman"/>
      <w:b/>
      <w:bCs/>
    </w:rPr>
  </w:style>
  <w:style w:type="paragraph" w:customStyle="1" w:styleId="justppt">
    <w:name w:val="justp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ighpt">
    <w:name w:val="righ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F21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F2167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rsid w:val="00AF3FA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AF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F3F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F3FA6"/>
    <w:pPr>
      <w:ind w:left="720"/>
      <w:contextualSpacing/>
    </w:pPr>
  </w:style>
  <w:style w:type="paragraph" w:customStyle="1" w:styleId="ConsPlusNormal0">
    <w:name w:val="ConsPlusNormal"/>
    <w:rsid w:val="006566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0">
    <w:name w:val="ConsPlusNonformat"/>
    <w:rsid w:val="00D837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D837B0"/>
    <w:pPr>
      <w:widowControl w:val="0"/>
    </w:pPr>
    <w:rPr>
      <w:rFonts w:ascii="Courier New" w:hAnsi="Courier New"/>
    </w:rPr>
  </w:style>
  <w:style w:type="paragraph" w:styleId="a8">
    <w:name w:val="footnote text"/>
    <w:basedOn w:val="a"/>
    <w:link w:val="a9"/>
    <w:rsid w:val="0055171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locked/>
    <w:rsid w:val="00551713"/>
    <w:rPr>
      <w:rFonts w:cs="Times New Roman"/>
      <w:sz w:val="20"/>
      <w:szCs w:val="20"/>
    </w:rPr>
  </w:style>
  <w:style w:type="character" w:styleId="aa">
    <w:name w:val="footnote reference"/>
    <w:rsid w:val="00551713"/>
    <w:rPr>
      <w:rFonts w:cs="Times New Roman"/>
      <w:vertAlign w:val="superscript"/>
    </w:rPr>
  </w:style>
  <w:style w:type="table" w:styleId="ab">
    <w:name w:val="Table Grid"/>
    <w:basedOn w:val="a1"/>
    <w:uiPriority w:val="99"/>
    <w:rsid w:val="005930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A04ED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C7358F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C7358F"/>
    <w:rPr>
      <w:sz w:val="22"/>
      <w:szCs w:val="22"/>
    </w:rPr>
  </w:style>
  <w:style w:type="paragraph" w:customStyle="1" w:styleId="ConsNormal">
    <w:name w:val="ConsNormal"/>
    <w:rsid w:val="00751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1">
    <w:name w:val="Гипертекстовая ссылка"/>
    <w:uiPriority w:val="99"/>
    <w:rsid w:val="00751BB4"/>
    <w:rPr>
      <w:color w:val="008000"/>
    </w:rPr>
  </w:style>
  <w:style w:type="paragraph" w:styleId="af2">
    <w:name w:val="No Spacing"/>
    <w:uiPriority w:val="1"/>
    <w:qFormat/>
    <w:rsid w:val="00751BB4"/>
    <w:rPr>
      <w:rFonts w:ascii="Times New Roman" w:hAnsi="Times New Roman"/>
    </w:rPr>
  </w:style>
  <w:style w:type="paragraph" w:customStyle="1" w:styleId="ConsPlusCell">
    <w:name w:val="ConsPlusCell"/>
    <w:uiPriority w:val="99"/>
    <w:rsid w:val="00751BB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6D5C19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672E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2">
    <w:name w:val="Основной текст (2)_"/>
    <w:basedOn w:val="a0"/>
    <w:link w:val="20"/>
    <w:rsid w:val="00735BDD"/>
    <w:rPr>
      <w:rFonts w:ascii="Arial" w:eastAsia="Arial" w:hAnsi="Arial" w:cs="Arial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5BDD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0"/>
      <w:szCs w:val="20"/>
    </w:rPr>
  </w:style>
  <w:style w:type="character" w:styleId="af3">
    <w:name w:val="FollowedHyperlink"/>
    <w:basedOn w:val="a0"/>
    <w:uiPriority w:val="99"/>
    <w:semiHidden/>
    <w:unhideWhenUsed/>
    <w:rsid w:val="00D927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98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98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D874CC5750CA4FD7E60B34C2385903D9CF92CB972C64331350015CBB5204FF2B8D85CD895784EA8E3B32AC35F36B4B9B6DEB17BA085863Fd31BF" TargetMode="External"/><Relationship Id="rId18" Type="http://schemas.openxmlformats.org/officeDocument/2006/relationships/hyperlink" Target="consultantplus://offline/ref=7D874CC5750CA4FD7E60B34C2385903D9CF92CB972C64331350015CBB5204FF2B8D85CD8957A47AEE5B32AC35F36B4B9B6DEB17BA085863Fd31B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D874CC5750CA4FD7E60B34C2385903D9CF92CB972C64331350015CBB5204FF2B8D85CD8957D4FADE2B32AC35F36B4B9B6DEB17BA085863Fd31B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D874CC5750CA4FD7E60B34C2385903D9CF92CB972C64331350015CBB5204FF2B8D85CD8957C4DACE4B32AC35F36B4B9B6DEB17BA085863Fd31BF" TargetMode="External"/><Relationship Id="rId17" Type="http://schemas.openxmlformats.org/officeDocument/2006/relationships/hyperlink" Target="consultantplus://offline/ref=7D874CC5750CA4FD7E60B34C2385903D9CF92CB972C64331350015CBB5204FF2B8D85CD8957C4AA2EDB32AC35F36B4B9B6DEB17BA085863Fd31B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D874CC5750CA4FD7E60B34C2385903D9CF92CB972C64331350015CBB5204FF2B8D85CD895784AA9E0B32AC35F36B4B9B6DEB17BA085863Fd31BF" TargetMode="External"/><Relationship Id="rId20" Type="http://schemas.openxmlformats.org/officeDocument/2006/relationships/hyperlink" Target="consultantplus://offline/ref=7D874CC5750CA4FD7E60B34C2385903D9CF92CB972C64331350015CBB5204FF2B8D85CD8957D4FAEE0B32AC35F36B4B9B6DEB17BA085863Fd31B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874CC5750CA4FD7E60B34C2385903D9CF92CB972C64331350015CBB5204FF2B8D85CD8957B49A8E6B32AC35F36B4B9B6DEB17BA085863Fd31BF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D874CC5750CA4FD7E60B34C2385903D9CF92CB972C64331350015CBB5204FF2B8D85CD895784EAFE7B32AC35F36B4B9B6DEB17BA085863Fd31BF" TargetMode="External"/><Relationship Id="rId23" Type="http://schemas.openxmlformats.org/officeDocument/2006/relationships/hyperlink" Target="consultantplus://offline/ref=7D874CC5750CA4FD7E60B34C2385903D9CF92CB972C64331350015CBB5204FF2B8D85CD8957C4BA9E1B32AC35F36B4B9B6DEB17BA085863Fd31BF" TargetMode="External"/><Relationship Id="rId10" Type="http://schemas.openxmlformats.org/officeDocument/2006/relationships/hyperlink" Target="consultantplus://offline/ref=C5AC159BF9D16C9C8BFA474476A0DF720D32CA28FB4AD2FD03773839113D44ACFA342E0319BCB76A2A4F287AA9275794E6C2DEs6sFH" TargetMode="External"/><Relationship Id="rId19" Type="http://schemas.openxmlformats.org/officeDocument/2006/relationships/hyperlink" Target="consultantplus://offline/ref=7D874CC5750CA4FD7E60B34C2385903D9CF92CB972C64331350015CBB5204FF2B8D85CD8957A47A3E5B32AC35F36B4B9B6DEB17BA085863Fd31B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Relationship Id="rId14" Type="http://schemas.openxmlformats.org/officeDocument/2006/relationships/hyperlink" Target="consultantplus://offline/ref=7D874CC5750CA4FD7E60B34C2385903D9CF92CB972C64331350015CBB5204FF2B8D85CD895784EAEE7B32AC35F36B4B9B6DEB17BA085863Fd31BF" TargetMode="External"/><Relationship Id="rId22" Type="http://schemas.openxmlformats.org/officeDocument/2006/relationships/hyperlink" Target="consultantplus://offline/ref=7D874CC5750CA4FD7E60B34C2385903D9CF92CB972C64331350015CBB5204FF2B8D85CD8957D4AA9E7B32AC35F36B4B9B6DEB17BA085863Fd31B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E1BB3-82CE-4B0C-A30A-A7BE769D4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8512</Words>
  <Characters>48519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Боготольского района</Company>
  <LinksUpToDate>false</LinksUpToDate>
  <CharactersWithSpaces>56918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Economer</dc:creator>
  <cp:lastModifiedBy>Larchenko</cp:lastModifiedBy>
  <cp:revision>3</cp:revision>
  <cp:lastPrinted>2021-05-12T08:10:00Z</cp:lastPrinted>
  <dcterms:created xsi:type="dcterms:W3CDTF">2021-09-30T02:39:00Z</dcterms:created>
  <dcterms:modified xsi:type="dcterms:W3CDTF">2021-09-30T02:41:00Z</dcterms:modified>
</cp:coreProperties>
</file>